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9" w:rsidRPr="00E25DF1" w:rsidRDefault="00E03AE9" w:rsidP="00E03AE9">
      <w:pPr>
        <w:jc w:val="center"/>
        <w:rPr>
          <w:rFonts w:cs="Times New Roman"/>
          <w:b/>
          <w:sz w:val="28"/>
          <w:szCs w:val="28"/>
        </w:rPr>
      </w:pPr>
      <w:r w:rsidRPr="00E25DF1">
        <w:rPr>
          <w:rFonts w:cs="Times New Roman"/>
          <w:b/>
          <w:sz w:val="28"/>
          <w:szCs w:val="28"/>
        </w:rPr>
        <w:t>Тест по теме «Интернет. Браузеры. Поиск информации в сети Интернет»</w:t>
      </w: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  <w:r w:rsidRPr="00E25DF1">
        <w:rPr>
          <w:rFonts w:cs="Times New Roman"/>
          <w:b/>
          <w:sz w:val="28"/>
          <w:szCs w:val="28"/>
        </w:rPr>
        <w:t>1.</w:t>
      </w:r>
      <w:r w:rsidRPr="00E25DF1">
        <w:rPr>
          <w:rFonts w:cs="Times New Roman"/>
          <w:b/>
          <w:color w:val="000000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>Стандарты, определяющие формы представления и способы пересылки сообщений, процедуры их интерпретации, правила совместной работы различного оборудования в сетях.</w:t>
      </w:r>
    </w:p>
    <w:tbl>
      <w:tblPr>
        <w:tblStyle w:val="a3"/>
        <w:tblW w:w="5000" w:type="pct"/>
        <w:tblLook w:val="04A0"/>
      </w:tblPr>
      <w:tblGrid>
        <w:gridCol w:w="3581"/>
        <w:gridCol w:w="1981"/>
        <w:gridCol w:w="2127"/>
        <w:gridCol w:w="1882"/>
      </w:tblGrid>
      <w:tr w:rsidR="00E03AE9" w:rsidRPr="00E25DF1" w:rsidTr="00617F3F">
        <w:tc>
          <w:tcPr>
            <w:tcW w:w="1871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1) электронная почта</w:t>
            </w:r>
          </w:p>
        </w:tc>
        <w:tc>
          <w:tcPr>
            <w:tcW w:w="1035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2)</w:t>
            </w:r>
            <w:r w:rsidRPr="00E25DF1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IP-</w:t>
            </w:r>
            <w:r w:rsidRPr="00E25DF1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1111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3) протокол</w:t>
            </w:r>
          </w:p>
        </w:tc>
        <w:tc>
          <w:tcPr>
            <w:tcW w:w="983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4) браузер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E25DF1">
        <w:rPr>
          <w:rFonts w:cs="Times New Roman"/>
          <w:b/>
          <w:sz w:val="28"/>
          <w:szCs w:val="28"/>
        </w:rPr>
        <w:t>. Базовый протокол Интернета.</w:t>
      </w:r>
    </w:p>
    <w:tbl>
      <w:tblPr>
        <w:tblStyle w:val="a3"/>
        <w:tblW w:w="0" w:type="auto"/>
        <w:tblLook w:val="04A0"/>
      </w:tblPr>
      <w:tblGrid>
        <w:gridCol w:w="2378"/>
        <w:gridCol w:w="2401"/>
        <w:gridCol w:w="2367"/>
        <w:gridCol w:w="2425"/>
      </w:tblGrid>
      <w:tr w:rsidR="00E03AE9" w:rsidRPr="00E25DF1" w:rsidTr="00617F3F"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URL</w:t>
            </w:r>
          </w:p>
        </w:tc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HTTP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FTP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TCP/IP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E25DF1">
        <w:rPr>
          <w:rFonts w:cs="Times New Roman"/>
          <w:b/>
          <w:sz w:val="28"/>
          <w:szCs w:val="28"/>
        </w:rPr>
        <w:t>. Web-страница – это файл с расширением</w:t>
      </w:r>
    </w:p>
    <w:tbl>
      <w:tblPr>
        <w:tblStyle w:val="a3"/>
        <w:tblW w:w="0" w:type="auto"/>
        <w:tblLook w:val="04A0"/>
      </w:tblPr>
      <w:tblGrid>
        <w:gridCol w:w="1614"/>
        <w:gridCol w:w="1595"/>
        <w:gridCol w:w="1580"/>
        <w:gridCol w:w="1593"/>
        <w:gridCol w:w="1591"/>
        <w:gridCol w:w="1598"/>
      </w:tblGrid>
      <w:tr w:rsidR="00E03AE9" w:rsidRPr="00E25DF1" w:rsidTr="00617F3F">
        <w:tc>
          <w:tcPr>
            <w:tcW w:w="1793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25DF1">
              <w:rPr>
                <w:rFonts w:cs="Times New Roman"/>
                <w:sz w:val="28"/>
                <w:szCs w:val="28"/>
              </w:rPr>
              <w:t>1) htm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793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doc</w:t>
            </w:r>
          </w:p>
        </w:tc>
        <w:tc>
          <w:tcPr>
            <w:tcW w:w="1794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ftp</w:t>
            </w:r>
          </w:p>
        </w:tc>
        <w:tc>
          <w:tcPr>
            <w:tcW w:w="1794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exe</w:t>
            </w:r>
          </w:p>
        </w:tc>
        <w:tc>
          <w:tcPr>
            <w:tcW w:w="1794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5) 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1794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25DF1">
              <w:rPr>
                <w:rFonts w:cs="Times New Roman"/>
                <w:sz w:val="28"/>
                <w:szCs w:val="28"/>
              </w:rPr>
              <w:t>6)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3gp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>Рисунки из Интернета загружаются:</w:t>
      </w:r>
    </w:p>
    <w:tbl>
      <w:tblPr>
        <w:tblStyle w:val="a3"/>
        <w:tblW w:w="5000" w:type="pct"/>
        <w:tblLook w:val="04A0"/>
      </w:tblPr>
      <w:tblGrid>
        <w:gridCol w:w="2636"/>
        <w:gridCol w:w="2915"/>
        <w:gridCol w:w="4020"/>
      </w:tblGrid>
      <w:tr w:rsidR="00E03AE9" w:rsidRPr="00E25DF1" w:rsidTr="00617F3F">
        <w:tc>
          <w:tcPr>
            <w:tcW w:w="1377" w:type="pct"/>
          </w:tcPr>
          <w:p w:rsidR="00E03AE9" w:rsidRPr="00E25DF1" w:rsidRDefault="00E03AE9" w:rsidP="00617F3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быстрее текста</w:t>
            </w:r>
          </w:p>
        </w:tc>
        <w:tc>
          <w:tcPr>
            <w:tcW w:w="1523" w:type="pct"/>
          </w:tcPr>
          <w:p w:rsidR="00E03AE9" w:rsidRPr="00E25DF1" w:rsidRDefault="00E03AE9" w:rsidP="00617F3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медленнее текста</w:t>
            </w:r>
          </w:p>
        </w:tc>
        <w:tc>
          <w:tcPr>
            <w:tcW w:w="2100" w:type="pct"/>
          </w:tcPr>
          <w:p w:rsidR="00E03AE9" w:rsidRPr="00E25DF1" w:rsidRDefault="00E03AE9" w:rsidP="00617F3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загружается одинаково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E25DF1">
        <w:rPr>
          <w:rFonts w:cs="Times New Roman"/>
          <w:b/>
          <w:sz w:val="28"/>
          <w:szCs w:val="28"/>
        </w:rPr>
        <w:t>. Отметьте правильный адрес Web-страниц</w:t>
      </w:r>
    </w:p>
    <w:tbl>
      <w:tblPr>
        <w:tblStyle w:val="a3"/>
        <w:tblW w:w="5000" w:type="pct"/>
        <w:tblLook w:val="04A0"/>
      </w:tblPr>
      <w:tblGrid>
        <w:gridCol w:w="4852"/>
        <w:gridCol w:w="4719"/>
      </w:tblGrid>
      <w:tr w:rsidR="00E03AE9" w:rsidRPr="00E25DF1" w:rsidTr="00617F3F">
        <w:tc>
          <w:tcPr>
            <w:tcW w:w="253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http://www.home.dom.ru</w:t>
            </w:r>
          </w:p>
        </w:tc>
        <w:tc>
          <w:tcPr>
            <w:tcW w:w="246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http:\\www.narod.ru\default.htm</w:t>
            </w:r>
          </w:p>
        </w:tc>
      </w:tr>
      <w:tr w:rsidR="00E03AE9" w:rsidRPr="00E25DF1" w:rsidTr="00617F3F">
        <w:tc>
          <w:tcPr>
            <w:tcW w:w="253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http://groups.com</w:t>
            </w:r>
          </w:p>
        </w:tc>
        <w:tc>
          <w:tcPr>
            <w:tcW w:w="246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http:\\www.narod.ru\default.htm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Pr="00E25DF1">
        <w:rPr>
          <w:rFonts w:cs="Times New Roman"/>
          <w:b/>
          <w:sz w:val="28"/>
          <w:szCs w:val="28"/>
        </w:rPr>
        <w:t>. Протокол, предназначенный для получения писем из почтового ящика</w:t>
      </w:r>
    </w:p>
    <w:tbl>
      <w:tblPr>
        <w:tblStyle w:val="a3"/>
        <w:tblW w:w="0" w:type="auto"/>
        <w:tblLook w:val="04A0"/>
      </w:tblPr>
      <w:tblGrid>
        <w:gridCol w:w="1881"/>
        <w:gridCol w:w="1927"/>
        <w:gridCol w:w="1921"/>
        <w:gridCol w:w="1914"/>
        <w:gridCol w:w="1928"/>
      </w:tblGrid>
      <w:tr w:rsidR="00E03AE9" w:rsidRPr="00E25DF1" w:rsidTr="00617F3F">
        <w:tc>
          <w:tcPr>
            <w:tcW w:w="2152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FTP</w:t>
            </w:r>
          </w:p>
        </w:tc>
        <w:tc>
          <w:tcPr>
            <w:tcW w:w="2152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SMTP</w:t>
            </w:r>
          </w:p>
        </w:tc>
        <w:tc>
          <w:tcPr>
            <w:tcW w:w="2152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HTTP</w:t>
            </w:r>
          </w:p>
        </w:tc>
        <w:tc>
          <w:tcPr>
            <w:tcW w:w="2153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POP3</w:t>
            </w:r>
          </w:p>
        </w:tc>
        <w:tc>
          <w:tcPr>
            <w:tcW w:w="2153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5)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NNTP</w:t>
            </w:r>
          </w:p>
        </w:tc>
      </w:tr>
    </w:tbl>
    <w:p w:rsidR="00E03AE9" w:rsidRPr="00E25DF1" w:rsidRDefault="00E03AE9" w:rsidP="00E03AE9">
      <w:pPr>
        <w:rPr>
          <w:rFonts w:cs="Times New Roman"/>
          <w:sz w:val="28"/>
          <w:szCs w:val="28"/>
        </w:rPr>
      </w:pPr>
    </w:p>
    <w:p w:rsidR="00E03AE9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 xml:space="preserve">Специальная программа, позволяющая просматривать содержимое сети Интернет. </w:t>
      </w:r>
    </w:p>
    <w:p w:rsidR="00E03AE9" w:rsidRPr="00B85029" w:rsidRDefault="00E03AE9" w:rsidP="00E03AE9">
      <w:pPr>
        <w:rPr>
          <w:rFonts w:cs="Times New Roman"/>
          <w:b/>
          <w:sz w:val="28"/>
          <w:szCs w:val="28"/>
        </w:rPr>
      </w:pPr>
      <w:r w:rsidRPr="00E25DF1">
        <w:rPr>
          <w:rFonts w:cs="Times New Roman"/>
          <w:b/>
          <w:sz w:val="28"/>
          <w:szCs w:val="28"/>
        </w:rPr>
        <w:t>Она позволяет получить доступ ко всем информационным ресурсам сети</w:t>
      </w:r>
      <w:r w:rsidRPr="00E25DF1">
        <w:rPr>
          <w:rFonts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3581"/>
        <w:gridCol w:w="1981"/>
        <w:gridCol w:w="2127"/>
        <w:gridCol w:w="1882"/>
      </w:tblGrid>
      <w:tr w:rsidR="00E03AE9" w:rsidRPr="00E25DF1" w:rsidTr="00617F3F">
        <w:tc>
          <w:tcPr>
            <w:tcW w:w="1871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1) электронная почта</w:t>
            </w:r>
          </w:p>
        </w:tc>
        <w:tc>
          <w:tcPr>
            <w:tcW w:w="1035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2)</w:t>
            </w:r>
            <w:r w:rsidRPr="00E25DF1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IP-</w:t>
            </w:r>
            <w:r w:rsidRPr="00E25DF1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1111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3) протокол</w:t>
            </w:r>
          </w:p>
        </w:tc>
        <w:tc>
          <w:tcPr>
            <w:tcW w:w="983" w:type="pct"/>
          </w:tcPr>
          <w:p w:rsidR="00E03AE9" w:rsidRPr="00E25DF1" w:rsidRDefault="00E03AE9" w:rsidP="00617F3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25DF1">
              <w:rPr>
                <w:rFonts w:cs="Times New Roman"/>
                <w:color w:val="000000"/>
                <w:sz w:val="28"/>
                <w:szCs w:val="28"/>
              </w:rPr>
              <w:t>4) браузер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Pr="00E25DF1">
        <w:rPr>
          <w:rFonts w:cs="Times New Roman"/>
          <w:b/>
          <w:sz w:val="28"/>
          <w:szCs w:val="28"/>
        </w:rPr>
        <w:t>. Назовите самый первый браузер с поддержкой графики, созданный в NCSA группой студентов при университете штата Индиана.</w:t>
      </w:r>
      <w:r w:rsidRPr="00E25DF1">
        <w:rPr>
          <w:rFonts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547"/>
        <w:gridCol w:w="2845"/>
        <w:gridCol w:w="1436"/>
        <w:gridCol w:w="1294"/>
        <w:gridCol w:w="1449"/>
      </w:tblGrid>
      <w:tr w:rsidR="00E03AE9" w:rsidRPr="00E25DF1" w:rsidTr="00617F3F">
        <w:tc>
          <w:tcPr>
            <w:tcW w:w="1330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Internet Explorer</w:t>
            </w:r>
          </w:p>
        </w:tc>
        <w:tc>
          <w:tcPr>
            <w:tcW w:w="1486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Netscape Navigator</w:t>
            </w:r>
          </w:p>
        </w:tc>
        <w:tc>
          <w:tcPr>
            <w:tcW w:w="750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Mosaic</w:t>
            </w:r>
          </w:p>
        </w:tc>
        <w:tc>
          <w:tcPr>
            <w:tcW w:w="676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Opera</w:t>
            </w:r>
          </w:p>
        </w:tc>
        <w:tc>
          <w:tcPr>
            <w:tcW w:w="757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5) Firefox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>Стильный и элегантный браузер от компании Apple?</w:t>
      </w:r>
    </w:p>
    <w:tbl>
      <w:tblPr>
        <w:tblStyle w:val="a3"/>
        <w:tblW w:w="5000" w:type="pct"/>
        <w:tblLook w:val="04A0"/>
      </w:tblPr>
      <w:tblGrid>
        <w:gridCol w:w="2097"/>
        <w:gridCol w:w="1867"/>
        <w:gridCol w:w="1890"/>
        <w:gridCol w:w="3717"/>
      </w:tblGrid>
      <w:tr w:rsidR="00E03AE9" w:rsidRPr="00E25DF1" w:rsidTr="00617F3F">
        <w:tc>
          <w:tcPr>
            <w:tcW w:w="109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Firefox</w:t>
            </w:r>
          </w:p>
        </w:tc>
        <w:tc>
          <w:tcPr>
            <w:tcW w:w="97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</w:t>
            </w:r>
            <w:bookmarkStart w:id="0" w:name="_Toc273050051"/>
            <w:r w:rsidRPr="00E25DF1">
              <w:rPr>
                <w:rFonts w:cs="Times New Roman"/>
                <w:sz w:val="28"/>
                <w:szCs w:val="28"/>
              </w:rPr>
              <w:t xml:space="preserve"> Safari</w:t>
            </w:r>
            <w:bookmarkEnd w:id="0"/>
          </w:p>
        </w:tc>
        <w:tc>
          <w:tcPr>
            <w:tcW w:w="987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Opera</w:t>
            </w:r>
          </w:p>
        </w:tc>
        <w:tc>
          <w:tcPr>
            <w:tcW w:w="1942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Internet Explorer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sz w:val="28"/>
          <w:szCs w:val="28"/>
        </w:rPr>
        <w:t xml:space="preserve"> </w:t>
      </w:r>
      <w:r w:rsidRPr="00E25DF1">
        <w:rPr>
          <w:b/>
          <w:sz w:val="28"/>
          <w:szCs w:val="28"/>
        </w:rPr>
        <w:t>Это браузер – это европейский продукт, и он не подпадает под ограничения на вывоз информационных технологий шифрования, которые действовали до недавнего времени на территории США.</w:t>
      </w:r>
    </w:p>
    <w:tbl>
      <w:tblPr>
        <w:tblStyle w:val="a3"/>
        <w:tblW w:w="5000" w:type="pct"/>
        <w:tblLook w:val="04A0"/>
      </w:tblPr>
      <w:tblGrid>
        <w:gridCol w:w="2097"/>
        <w:gridCol w:w="1867"/>
        <w:gridCol w:w="1890"/>
        <w:gridCol w:w="3717"/>
      </w:tblGrid>
      <w:tr w:rsidR="00E03AE9" w:rsidRPr="00E25DF1" w:rsidTr="00617F3F">
        <w:tc>
          <w:tcPr>
            <w:tcW w:w="109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Firefox</w:t>
            </w:r>
          </w:p>
        </w:tc>
        <w:tc>
          <w:tcPr>
            <w:tcW w:w="97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Safari</w:t>
            </w:r>
          </w:p>
        </w:tc>
        <w:tc>
          <w:tcPr>
            <w:tcW w:w="987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Opera</w:t>
            </w:r>
          </w:p>
        </w:tc>
        <w:tc>
          <w:tcPr>
            <w:tcW w:w="1942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Internet Explorer</w:t>
            </w:r>
          </w:p>
        </w:tc>
      </w:tr>
    </w:tbl>
    <w:p w:rsidR="00E03AE9" w:rsidRPr="00E25DF1" w:rsidRDefault="00E03AE9" w:rsidP="00E03AE9">
      <w:pPr>
        <w:rPr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sz w:val="28"/>
          <w:szCs w:val="28"/>
        </w:rPr>
        <w:t xml:space="preserve"> </w:t>
      </w:r>
      <w:r w:rsidRPr="00E25DF1">
        <w:rPr>
          <w:b/>
          <w:sz w:val="28"/>
          <w:szCs w:val="28"/>
        </w:rPr>
        <w:t>Этот браузер был конкурентом Internet Explorer.</w:t>
      </w:r>
    </w:p>
    <w:tbl>
      <w:tblPr>
        <w:tblStyle w:val="a3"/>
        <w:tblW w:w="5000" w:type="pct"/>
        <w:tblLook w:val="04A0"/>
      </w:tblPr>
      <w:tblGrid>
        <w:gridCol w:w="4046"/>
        <w:gridCol w:w="1781"/>
        <w:gridCol w:w="1987"/>
        <w:gridCol w:w="1757"/>
      </w:tblGrid>
      <w:tr w:rsidR="00E03AE9" w:rsidRPr="00E25DF1" w:rsidTr="00617F3F">
        <w:tc>
          <w:tcPr>
            <w:tcW w:w="2113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lastRenderedPageBreak/>
              <w:t>1)</w:t>
            </w:r>
            <w:r w:rsidRPr="00E25DF1">
              <w:rPr>
                <w:sz w:val="28"/>
                <w:szCs w:val="28"/>
              </w:rPr>
              <w:t xml:space="preserve"> Netscape Navigator</w:t>
            </w:r>
          </w:p>
        </w:tc>
        <w:tc>
          <w:tcPr>
            <w:tcW w:w="930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Opera</w:t>
            </w:r>
          </w:p>
        </w:tc>
        <w:tc>
          <w:tcPr>
            <w:tcW w:w="1038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Firefox</w:t>
            </w:r>
          </w:p>
        </w:tc>
        <w:tc>
          <w:tcPr>
            <w:tcW w:w="918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Safari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sz w:val="28"/>
          <w:szCs w:val="28"/>
        </w:rPr>
        <w:t xml:space="preserve"> </w:t>
      </w:r>
      <w:r w:rsidRPr="00E25DF1">
        <w:rPr>
          <w:b/>
          <w:sz w:val="28"/>
          <w:szCs w:val="28"/>
        </w:rPr>
        <w:t>Это единое информационное пространство, состоящее из сотен мил</w:t>
      </w:r>
      <w:r w:rsidRPr="00E25DF1">
        <w:rPr>
          <w:b/>
          <w:sz w:val="28"/>
          <w:szCs w:val="28"/>
        </w:rPr>
        <w:softHyphen/>
        <w:t>лионов взаимосвязанных электронных документов.</w:t>
      </w:r>
    </w:p>
    <w:tbl>
      <w:tblPr>
        <w:tblStyle w:val="a3"/>
        <w:tblW w:w="0" w:type="auto"/>
        <w:tblLook w:val="04A0"/>
      </w:tblPr>
      <w:tblGrid>
        <w:gridCol w:w="2380"/>
        <w:gridCol w:w="2386"/>
        <w:gridCol w:w="2449"/>
        <w:gridCol w:w="2356"/>
      </w:tblGrid>
      <w:tr w:rsidR="00E03AE9" w:rsidRPr="00E25DF1" w:rsidTr="00617F3F"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1) 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>WWW</w:t>
            </w:r>
          </w:p>
        </w:tc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Firefox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Протокол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</w:t>
            </w:r>
            <w:r w:rsidRPr="00E25DF1">
              <w:rPr>
                <w:rFonts w:cs="Times New Roman"/>
                <w:sz w:val="28"/>
                <w:szCs w:val="28"/>
                <w:lang w:val="en-US"/>
              </w:rPr>
              <w:t xml:space="preserve"> POP3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Pr="00E25DF1">
        <w:rPr>
          <w:rFonts w:cs="Times New Roman"/>
          <w:b/>
          <w:sz w:val="28"/>
          <w:szCs w:val="28"/>
        </w:rPr>
        <w:t>. Чтобы соединить два компьютера по телефонным линиям, необходимо иметь:</w:t>
      </w:r>
    </w:p>
    <w:tbl>
      <w:tblPr>
        <w:tblStyle w:val="a3"/>
        <w:tblW w:w="0" w:type="auto"/>
        <w:tblLook w:val="04A0"/>
      </w:tblPr>
      <w:tblGrid>
        <w:gridCol w:w="3072"/>
        <w:gridCol w:w="4308"/>
        <w:gridCol w:w="2191"/>
      </w:tblGrid>
      <w:tr w:rsidR="00E03AE9" w:rsidRPr="00E25DF1" w:rsidTr="00617F3F"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модем на одном из компьютеров;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модем и специальное программное обеспечение на одном из компьютеров;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по модему на каждом компьютере;</w:t>
            </w:r>
          </w:p>
        </w:tc>
      </w:tr>
      <w:tr w:rsidR="00E03AE9" w:rsidRPr="00E25DF1" w:rsidTr="00617F3F"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по модему на каждом компьютере и специальное программное обеспечение;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5) по два модема на каждом компьютере (настроенных, соответственно, на прием и передачу) и специальное программное обеспечение.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6) только сеть Интернет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14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sz w:val="28"/>
          <w:szCs w:val="28"/>
        </w:rPr>
        <w:t xml:space="preserve"> </w:t>
      </w:r>
      <w:r w:rsidRPr="00E25DF1">
        <w:rPr>
          <w:rFonts w:cs="Times New Roman"/>
          <w:b/>
          <w:sz w:val="28"/>
          <w:szCs w:val="28"/>
        </w:rPr>
        <w:t>Чем сайты в интернет связаны между собой посредством</w:t>
      </w:r>
    </w:p>
    <w:tbl>
      <w:tblPr>
        <w:tblStyle w:val="a3"/>
        <w:tblW w:w="0" w:type="auto"/>
        <w:tblLook w:val="04A0"/>
      </w:tblPr>
      <w:tblGrid>
        <w:gridCol w:w="2986"/>
        <w:gridCol w:w="1920"/>
        <w:gridCol w:w="2304"/>
        <w:gridCol w:w="2361"/>
      </w:tblGrid>
      <w:tr w:rsidR="00E03AE9" w:rsidRPr="00E25DF1" w:rsidTr="00617F3F"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программного обеспечения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гиперссылок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домашней страницы</w:t>
            </w:r>
          </w:p>
        </w:tc>
        <w:tc>
          <w:tcPr>
            <w:tcW w:w="0" w:type="auto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электронной почты</w:t>
            </w:r>
          </w:p>
        </w:tc>
      </w:tr>
    </w:tbl>
    <w:p w:rsidR="00E03AE9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15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Серверы, которые накапливают информацию о содержимом сайтов автоматически, при помощи специальных программ-роботов.</w:t>
      </w:r>
    </w:p>
    <w:tbl>
      <w:tblPr>
        <w:tblStyle w:val="a3"/>
        <w:tblW w:w="5000" w:type="pct"/>
        <w:tblLook w:val="04A0"/>
      </w:tblPr>
      <w:tblGrid>
        <w:gridCol w:w="1642"/>
        <w:gridCol w:w="2075"/>
        <w:gridCol w:w="4014"/>
        <w:gridCol w:w="1840"/>
      </w:tblGrid>
      <w:tr w:rsidR="00E03AE9" w:rsidRPr="00E25DF1" w:rsidTr="00617F3F">
        <w:tc>
          <w:tcPr>
            <w:tcW w:w="858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модем</w:t>
            </w:r>
          </w:p>
        </w:tc>
        <w:tc>
          <w:tcPr>
            <w:tcW w:w="1084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протокол</w:t>
            </w:r>
          </w:p>
        </w:tc>
        <w:tc>
          <w:tcPr>
            <w:tcW w:w="2097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</w:t>
            </w:r>
            <w:r w:rsidRPr="00E25DF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поисковые машины</w:t>
            </w:r>
          </w:p>
        </w:tc>
        <w:tc>
          <w:tcPr>
            <w:tcW w:w="962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браузер</w:t>
            </w:r>
          </w:p>
        </w:tc>
      </w:tr>
    </w:tbl>
    <w:p w:rsidR="00E03AE9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Pr="00E25DF1">
        <w:rPr>
          <w:rFonts w:cs="Times New Roman"/>
          <w:b/>
          <w:sz w:val="28"/>
          <w:szCs w:val="28"/>
        </w:rPr>
        <w:t>.</w:t>
      </w:r>
      <w:r w:rsidRPr="00E25DF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DF1">
        <w:rPr>
          <w:rFonts w:cs="Times New Roman"/>
          <w:b/>
          <w:color w:val="000000"/>
          <w:sz w:val="28"/>
          <w:szCs w:val="28"/>
          <w:shd w:val="clear" w:color="auto" w:fill="FFFFFF"/>
        </w:rPr>
        <w:t>Набор средств полнотекстовой индексации и поиска в текстовых данных с учетом морфологии русского языка.</w:t>
      </w:r>
    </w:p>
    <w:tbl>
      <w:tblPr>
        <w:tblStyle w:val="a3"/>
        <w:tblW w:w="0" w:type="auto"/>
        <w:tblLook w:val="04A0"/>
      </w:tblPr>
      <w:tblGrid>
        <w:gridCol w:w="2372"/>
        <w:gridCol w:w="2389"/>
        <w:gridCol w:w="2435"/>
        <w:gridCol w:w="2375"/>
      </w:tblGrid>
      <w:tr w:rsidR="00E03AE9" w:rsidRPr="00E25DF1" w:rsidTr="00617F3F"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25DF1">
              <w:rPr>
                <w:rFonts w:cs="Times New Roman"/>
                <w:sz w:val="28"/>
                <w:szCs w:val="28"/>
              </w:rPr>
              <w:t>1)</w:t>
            </w:r>
            <w:r w:rsidRPr="00E25DF1">
              <w:rPr>
                <w:rFonts w:cs="Times New Roman"/>
                <w:sz w:val="28"/>
                <w:szCs w:val="28"/>
                <w:lang w:eastAsia="ru-RU"/>
              </w:rPr>
              <w:t xml:space="preserve"> Яndex</w:t>
            </w:r>
          </w:p>
        </w:tc>
        <w:tc>
          <w:tcPr>
            <w:tcW w:w="2690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2) </w:t>
            </w:r>
            <w:r w:rsidRPr="00E25DF1">
              <w:rPr>
                <w:rFonts w:cs="Times New Roman"/>
                <w:sz w:val="28"/>
                <w:szCs w:val="28"/>
                <w:lang w:eastAsia="ru-RU"/>
              </w:rPr>
              <w:t>Google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3) </w:t>
            </w:r>
            <w:r w:rsidRPr="00E25DF1">
              <w:rPr>
                <w:rFonts w:cs="Times New Roman"/>
                <w:sz w:val="28"/>
                <w:szCs w:val="28"/>
                <w:lang w:eastAsia="ru-RU"/>
              </w:rPr>
              <w:t>AltaVista</w:t>
            </w:r>
          </w:p>
        </w:tc>
        <w:tc>
          <w:tcPr>
            <w:tcW w:w="2691" w:type="dxa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25DF1">
              <w:rPr>
                <w:rFonts w:cs="Times New Roman"/>
                <w:sz w:val="28"/>
                <w:szCs w:val="28"/>
              </w:rPr>
              <w:t xml:space="preserve">4) </w:t>
            </w:r>
            <w:r w:rsidRPr="00E25DF1">
              <w:rPr>
                <w:rFonts w:cs="Times New Roman"/>
                <w:sz w:val="28"/>
                <w:szCs w:val="28"/>
                <w:lang w:eastAsia="ru-RU"/>
              </w:rPr>
              <w:t>Yahoo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17</w:t>
      </w:r>
      <w:r w:rsidRPr="00E25DF1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Pr="00E25DF1">
        <w:rPr>
          <w:b/>
          <w:color w:val="000000" w:themeColor="text1"/>
          <w:sz w:val="28"/>
          <w:szCs w:val="28"/>
        </w:rPr>
        <w:t>Это модифицированная версия Firefox с набором оптимизаций для повышения производительности.</w:t>
      </w:r>
    </w:p>
    <w:tbl>
      <w:tblPr>
        <w:tblStyle w:val="a3"/>
        <w:tblW w:w="0" w:type="auto"/>
        <w:tblLook w:val="04A0"/>
      </w:tblPr>
      <w:tblGrid>
        <w:gridCol w:w="2404"/>
        <w:gridCol w:w="2285"/>
        <w:gridCol w:w="2436"/>
        <w:gridCol w:w="2446"/>
      </w:tblGrid>
      <w:tr w:rsidR="00E03AE9" w:rsidRPr="00E25DF1" w:rsidTr="00617F3F">
        <w:tc>
          <w:tcPr>
            <w:tcW w:w="2690" w:type="dxa"/>
          </w:tcPr>
          <w:p w:rsidR="00E03AE9" w:rsidRPr="001C3B2B" w:rsidRDefault="00E03AE9" w:rsidP="00617F3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>1)</w:t>
            </w:r>
            <w:r w:rsidRPr="001C3B2B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Pr="001C3B2B">
                <w:rPr>
                  <w:color w:val="000000" w:themeColor="text1"/>
                  <w:sz w:val="28"/>
                  <w:szCs w:val="28"/>
                </w:rPr>
                <w:t>Lunascape</w:t>
              </w:r>
            </w:hyperlink>
          </w:p>
        </w:tc>
        <w:tc>
          <w:tcPr>
            <w:tcW w:w="2690" w:type="dxa"/>
          </w:tcPr>
          <w:p w:rsidR="00E03AE9" w:rsidRPr="001C3B2B" w:rsidRDefault="00E03AE9" w:rsidP="00617F3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>2)</w:t>
            </w:r>
            <w:r w:rsidRPr="001C3B2B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1C3B2B">
                <w:rPr>
                  <w:color w:val="000000" w:themeColor="text1"/>
                  <w:sz w:val="28"/>
                  <w:szCs w:val="28"/>
                </w:rPr>
                <w:t>Pale Moon</w:t>
              </w:r>
            </w:hyperlink>
          </w:p>
        </w:tc>
        <w:tc>
          <w:tcPr>
            <w:tcW w:w="2691" w:type="dxa"/>
          </w:tcPr>
          <w:p w:rsidR="00E03AE9" w:rsidRPr="001C3B2B" w:rsidRDefault="00E03AE9" w:rsidP="00617F3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>3)</w:t>
            </w:r>
            <w:r w:rsidRPr="001C3B2B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1C3B2B">
                <w:rPr>
                  <w:color w:val="000000" w:themeColor="text1"/>
                  <w:sz w:val="28"/>
                  <w:szCs w:val="28"/>
                </w:rPr>
                <w:t>SeaMonkey</w:t>
              </w:r>
            </w:hyperlink>
          </w:p>
        </w:tc>
        <w:tc>
          <w:tcPr>
            <w:tcW w:w="2691" w:type="dxa"/>
          </w:tcPr>
          <w:p w:rsidR="00E03AE9" w:rsidRPr="001C3B2B" w:rsidRDefault="00E03AE9" w:rsidP="00617F3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 xml:space="preserve">4) </w:t>
            </w:r>
            <w:r w:rsidRPr="001C3B2B">
              <w:rPr>
                <w:rFonts w:cs="Times New Roman"/>
                <w:color w:val="000000" w:themeColor="text1"/>
                <w:sz w:val="28"/>
                <w:szCs w:val="28"/>
              </w:rPr>
              <w:tab/>
              <w:t>MxNitro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9556E9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18</w:t>
      </w:r>
      <w:r w:rsidRPr="00E25DF1">
        <w:rPr>
          <w:rFonts w:cs="Times New Roman"/>
          <w:b/>
          <w:sz w:val="28"/>
          <w:szCs w:val="28"/>
        </w:rPr>
        <w:t xml:space="preserve">. </w:t>
      </w:r>
      <w:r w:rsidRPr="00E25DF1">
        <w:rPr>
          <w:b/>
          <w:sz w:val="28"/>
          <w:szCs w:val="28"/>
        </w:rPr>
        <w:t>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</w:t>
      </w:r>
      <w:r>
        <w:rPr>
          <w:b/>
          <w:sz w:val="28"/>
          <w:szCs w:val="28"/>
        </w:rPr>
        <w:t xml:space="preserve"> глобальн</w:t>
      </w:r>
      <w:r w:rsidRPr="00A94C91">
        <w:rPr>
          <w:b/>
          <w:color w:val="000000" w:themeColor="text1"/>
          <w:sz w:val="28"/>
          <w:szCs w:val="28"/>
        </w:rPr>
        <w:t>ой</w:t>
      </w:r>
      <w:r w:rsidRPr="00E25DF1">
        <w:rPr>
          <w:b/>
          <w:sz w:val="28"/>
          <w:szCs w:val="28"/>
        </w:rPr>
        <w:t>) компьютерной сети</w:t>
      </w:r>
    </w:p>
    <w:tbl>
      <w:tblPr>
        <w:tblStyle w:val="a3"/>
        <w:tblW w:w="5000" w:type="pct"/>
        <w:tblLook w:val="04A0"/>
      </w:tblPr>
      <w:tblGrid>
        <w:gridCol w:w="3399"/>
        <w:gridCol w:w="3003"/>
        <w:gridCol w:w="1617"/>
        <w:gridCol w:w="1552"/>
      </w:tblGrid>
      <w:tr w:rsidR="00E03AE9" w:rsidRPr="00E25DF1" w:rsidTr="00617F3F">
        <w:tc>
          <w:tcPr>
            <w:tcW w:w="177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1) электронная почта</w:t>
            </w:r>
          </w:p>
        </w:tc>
        <w:tc>
          <w:tcPr>
            <w:tcW w:w="1569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2) файлообменник</w:t>
            </w:r>
          </w:p>
        </w:tc>
        <w:tc>
          <w:tcPr>
            <w:tcW w:w="845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3) сервер</w:t>
            </w:r>
          </w:p>
        </w:tc>
        <w:tc>
          <w:tcPr>
            <w:tcW w:w="812" w:type="pct"/>
          </w:tcPr>
          <w:p w:rsidR="00E03AE9" w:rsidRPr="00E25DF1" w:rsidRDefault="00E03AE9" w:rsidP="00617F3F">
            <w:pPr>
              <w:rPr>
                <w:rFonts w:cs="Times New Roman"/>
                <w:sz w:val="28"/>
                <w:szCs w:val="28"/>
              </w:rPr>
            </w:pPr>
            <w:r w:rsidRPr="00E25DF1">
              <w:rPr>
                <w:rFonts w:cs="Times New Roman"/>
                <w:sz w:val="28"/>
                <w:szCs w:val="28"/>
              </w:rPr>
              <w:t>4) домен</w:t>
            </w:r>
          </w:p>
        </w:tc>
      </w:tr>
    </w:tbl>
    <w:p w:rsidR="00E03AE9" w:rsidRPr="00E25DF1" w:rsidRDefault="00E03AE9" w:rsidP="00E03AE9">
      <w:pPr>
        <w:rPr>
          <w:rFonts w:cs="Times New Roman"/>
          <w:b/>
          <w:sz w:val="28"/>
          <w:szCs w:val="28"/>
        </w:rPr>
      </w:pPr>
    </w:p>
    <w:p w:rsidR="00E03AE9" w:rsidRPr="00E25DF1" w:rsidRDefault="00E03AE9" w:rsidP="00E03AE9">
      <w:pPr>
        <w:rPr>
          <w:b/>
          <w:sz w:val="28"/>
          <w:szCs w:val="28"/>
        </w:rPr>
      </w:pPr>
    </w:p>
    <w:p w:rsidR="00E03AE9" w:rsidRPr="009D5F98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9D5F98">
        <w:rPr>
          <w:b/>
          <w:sz w:val="28"/>
          <w:szCs w:val="28"/>
        </w:rPr>
        <w:t>. В каком году появилась электронная почта?</w:t>
      </w:r>
    </w:p>
    <w:tbl>
      <w:tblPr>
        <w:tblStyle w:val="a3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E03AE9" w:rsidRPr="009D5F98" w:rsidTr="00617F3F">
        <w:tc>
          <w:tcPr>
            <w:tcW w:w="2690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1) 1896 год</w:t>
            </w:r>
          </w:p>
        </w:tc>
        <w:tc>
          <w:tcPr>
            <w:tcW w:w="2690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2) 1812 год</w:t>
            </w:r>
          </w:p>
        </w:tc>
        <w:tc>
          <w:tcPr>
            <w:tcW w:w="2691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3) 1905 год</w:t>
            </w:r>
          </w:p>
        </w:tc>
        <w:tc>
          <w:tcPr>
            <w:tcW w:w="2691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4) 1965 год</w:t>
            </w:r>
          </w:p>
        </w:tc>
      </w:tr>
    </w:tbl>
    <w:p w:rsidR="00E03AE9" w:rsidRDefault="00E03AE9" w:rsidP="00E03AE9">
      <w:pPr>
        <w:rPr>
          <w:sz w:val="28"/>
          <w:szCs w:val="28"/>
        </w:rPr>
      </w:pPr>
    </w:p>
    <w:p w:rsidR="00E03AE9" w:rsidRPr="009D5F98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9D5F98">
        <w:rPr>
          <w:b/>
          <w:sz w:val="28"/>
          <w:szCs w:val="28"/>
        </w:rPr>
        <w:t xml:space="preserve">. Письмо от одного адреса с одинаковым (или меняющимся по шаблону) содержимым, рассылаемое </w:t>
      </w:r>
      <w:r w:rsidRPr="009D5F98">
        <w:rPr>
          <w:b/>
          <w:iCs/>
          <w:sz w:val="28"/>
          <w:szCs w:val="28"/>
        </w:rPr>
        <w:t>подписчикам рассылки</w:t>
      </w:r>
      <w:r w:rsidRPr="009D5F98">
        <w:rPr>
          <w:b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3005"/>
        <w:gridCol w:w="2691"/>
        <w:gridCol w:w="2554"/>
        <w:gridCol w:w="1321"/>
      </w:tblGrid>
      <w:tr w:rsidR="00E03AE9" w:rsidRPr="009D5F98" w:rsidTr="00617F3F">
        <w:tc>
          <w:tcPr>
            <w:tcW w:w="1570" w:type="pct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1) почтовые рассылки</w:t>
            </w:r>
          </w:p>
        </w:tc>
        <w:tc>
          <w:tcPr>
            <w:tcW w:w="1406" w:type="pct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передача данных</w:t>
            </w:r>
          </w:p>
        </w:tc>
        <w:tc>
          <w:tcPr>
            <w:tcW w:w="1334" w:type="pct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 xml:space="preserve">3) </w:t>
            </w:r>
            <w:r w:rsidRPr="00E25DF1">
              <w:rPr>
                <w:rFonts w:cs="Times New Roman"/>
                <w:sz w:val="28"/>
                <w:szCs w:val="28"/>
              </w:rPr>
              <w:t>файлообменник</w:t>
            </w:r>
          </w:p>
        </w:tc>
        <w:tc>
          <w:tcPr>
            <w:tcW w:w="690" w:type="pct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домен</w:t>
            </w:r>
          </w:p>
        </w:tc>
      </w:tr>
    </w:tbl>
    <w:p w:rsidR="00E03AE9" w:rsidRPr="009D5F98" w:rsidRDefault="00E03AE9" w:rsidP="00E03AE9">
      <w:pPr>
        <w:rPr>
          <w:sz w:val="28"/>
          <w:szCs w:val="28"/>
        </w:rPr>
      </w:pPr>
    </w:p>
    <w:p w:rsidR="00E03AE9" w:rsidRPr="009D5F98" w:rsidRDefault="00E03AE9" w:rsidP="00E03AE9">
      <w:pPr>
        <w:rPr>
          <w:sz w:val="28"/>
          <w:szCs w:val="28"/>
        </w:rPr>
      </w:pPr>
    </w:p>
    <w:p w:rsidR="00E03AE9" w:rsidRPr="009A4E02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9A4E02">
        <w:rPr>
          <w:b/>
          <w:sz w:val="28"/>
          <w:szCs w:val="28"/>
        </w:rPr>
        <w:t>.</w:t>
      </w:r>
      <w:r w:rsidRPr="009A4E02">
        <w:rPr>
          <w:sz w:val="28"/>
          <w:szCs w:val="28"/>
        </w:rPr>
        <w:t xml:space="preserve"> </w:t>
      </w:r>
      <w:r w:rsidRPr="009A4E02">
        <w:rPr>
          <w:b/>
          <w:sz w:val="28"/>
          <w:szCs w:val="28"/>
        </w:rPr>
        <w:t>Русскоязычная часть всемирной сети Интернет.</w:t>
      </w:r>
    </w:p>
    <w:tbl>
      <w:tblPr>
        <w:tblStyle w:val="a3"/>
        <w:tblW w:w="0" w:type="auto"/>
        <w:tblLook w:val="04A0"/>
      </w:tblPr>
      <w:tblGrid>
        <w:gridCol w:w="2339"/>
        <w:gridCol w:w="2410"/>
        <w:gridCol w:w="2427"/>
        <w:gridCol w:w="2395"/>
      </w:tblGrid>
      <w:tr w:rsidR="00E03AE9" w:rsidRPr="009A4E02" w:rsidTr="00617F3F">
        <w:tc>
          <w:tcPr>
            <w:tcW w:w="2690" w:type="dxa"/>
          </w:tcPr>
          <w:p w:rsidR="00E03AE9" w:rsidRPr="009A4E02" w:rsidRDefault="00E03AE9" w:rsidP="00617F3F">
            <w:pPr>
              <w:rPr>
                <w:sz w:val="28"/>
                <w:szCs w:val="28"/>
              </w:rPr>
            </w:pPr>
            <w:r w:rsidRPr="009A4E02">
              <w:rPr>
                <w:sz w:val="28"/>
                <w:szCs w:val="28"/>
              </w:rPr>
              <w:t>1) Рунет</w:t>
            </w:r>
          </w:p>
        </w:tc>
        <w:tc>
          <w:tcPr>
            <w:tcW w:w="2690" w:type="dxa"/>
          </w:tcPr>
          <w:p w:rsidR="00E03AE9" w:rsidRPr="009A4E02" w:rsidRDefault="00E03AE9" w:rsidP="00617F3F">
            <w:pPr>
              <w:rPr>
                <w:sz w:val="28"/>
                <w:szCs w:val="28"/>
              </w:rPr>
            </w:pPr>
            <w:r w:rsidRPr="009A4E02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Фидонет</w:t>
            </w:r>
          </w:p>
        </w:tc>
        <w:tc>
          <w:tcPr>
            <w:tcW w:w="2691" w:type="dxa"/>
          </w:tcPr>
          <w:p w:rsidR="00E03AE9" w:rsidRPr="009A4E02" w:rsidRDefault="00E03AE9" w:rsidP="00617F3F">
            <w:pPr>
              <w:rPr>
                <w:sz w:val="28"/>
                <w:szCs w:val="28"/>
              </w:rPr>
            </w:pPr>
            <w:r w:rsidRPr="009A4E02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Интранет</w:t>
            </w:r>
          </w:p>
        </w:tc>
        <w:tc>
          <w:tcPr>
            <w:tcW w:w="2691" w:type="dxa"/>
          </w:tcPr>
          <w:p w:rsidR="00E03AE9" w:rsidRPr="009A4E02" w:rsidRDefault="00E03AE9" w:rsidP="00617F3F">
            <w:pPr>
              <w:rPr>
                <w:sz w:val="28"/>
                <w:szCs w:val="28"/>
              </w:rPr>
            </w:pPr>
            <w:r w:rsidRPr="009A4E02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Тотонет</w:t>
            </w:r>
          </w:p>
        </w:tc>
      </w:tr>
    </w:tbl>
    <w:p w:rsidR="00E03AE9" w:rsidRDefault="00E03AE9" w:rsidP="00E03AE9">
      <w:pPr>
        <w:rPr>
          <w:sz w:val="28"/>
          <w:szCs w:val="28"/>
        </w:rPr>
      </w:pPr>
    </w:p>
    <w:p w:rsidR="00E03AE9" w:rsidRPr="009D5F98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9D5F98">
        <w:rPr>
          <w:b/>
          <w:sz w:val="28"/>
          <w:szCs w:val="28"/>
        </w:rPr>
        <w:t>. Разновидность почтовой рассылки с целью рекламы (часто нежелательной) того или иного товара или услуги, аналог бумажной рекламы, бесплатно распространяемой по почтовым ящикам жилых домов.</w:t>
      </w:r>
    </w:p>
    <w:tbl>
      <w:tblPr>
        <w:tblStyle w:val="a3"/>
        <w:tblW w:w="0" w:type="auto"/>
        <w:tblLook w:val="04A0"/>
      </w:tblPr>
      <w:tblGrid>
        <w:gridCol w:w="2372"/>
        <w:gridCol w:w="2344"/>
        <w:gridCol w:w="2408"/>
        <w:gridCol w:w="2447"/>
      </w:tblGrid>
      <w:tr w:rsidR="00E03AE9" w:rsidRPr="009D5F98" w:rsidTr="00617F3F">
        <w:tc>
          <w:tcPr>
            <w:tcW w:w="2690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домен</w:t>
            </w:r>
          </w:p>
        </w:tc>
        <w:tc>
          <w:tcPr>
            <w:tcW w:w="2690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2) спам</w:t>
            </w:r>
          </w:p>
        </w:tc>
        <w:tc>
          <w:tcPr>
            <w:tcW w:w="2691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браузер</w:t>
            </w:r>
          </w:p>
        </w:tc>
        <w:tc>
          <w:tcPr>
            <w:tcW w:w="2691" w:type="dxa"/>
          </w:tcPr>
          <w:p w:rsidR="00E03AE9" w:rsidRPr="009D5F98" w:rsidRDefault="00E03AE9" w:rsidP="00617F3F">
            <w:pPr>
              <w:rPr>
                <w:sz w:val="28"/>
                <w:szCs w:val="28"/>
              </w:rPr>
            </w:pPr>
            <w:r w:rsidRPr="009D5F98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Интернет</w:t>
            </w:r>
          </w:p>
        </w:tc>
      </w:tr>
    </w:tbl>
    <w:p w:rsidR="00E03AE9" w:rsidRPr="009D5F98" w:rsidRDefault="00E03AE9" w:rsidP="00E03AE9">
      <w:pPr>
        <w:rPr>
          <w:sz w:val="28"/>
          <w:szCs w:val="28"/>
        </w:rPr>
      </w:pPr>
    </w:p>
    <w:p w:rsidR="00E03AE9" w:rsidRPr="005D2BD3" w:rsidRDefault="00E03AE9" w:rsidP="00E03AE9">
      <w:pPr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23</w:t>
      </w:r>
      <w:r w:rsidRPr="005D2BD3">
        <w:rPr>
          <w:b/>
          <w:sz w:val="28"/>
          <w:szCs w:val="28"/>
        </w:rPr>
        <w:t xml:space="preserve">. Телефонная связь по протоколу </w:t>
      </w:r>
      <w:r w:rsidRPr="005D2BD3">
        <w:rPr>
          <w:b/>
          <w:sz w:val="28"/>
          <w:szCs w:val="28"/>
          <w:lang w:val="en-US"/>
        </w:rPr>
        <w:t>IP</w:t>
      </w:r>
      <w:r w:rsidRPr="005D2BD3">
        <w:rPr>
          <w:b/>
          <w:sz w:val="28"/>
          <w:szCs w:val="28"/>
        </w:rPr>
        <w:t>?</w:t>
      </w:r>
    </w:p>
    <w:tbl>
      <w:tblPr>
        <w:tblStyle w:val="a3"/>
        <w:tblW w:w="0" w:type="auto"/>
        <w:tblLook w:val="04A0"/>
      </w:tblPr>
      <w:tblGrid>
        <w:gridCol w:w="2465"/>
        <w:gridCol w:w="2366"/>
        <w:gridCol w:w="2402"/>
        <w:gridCol w:w="2338"/>
      </w:tblGrid>
      <w:tr w:rsidR="00E03AE9" w:rsidRPr="005D2BD3" w:rsidTr="00617F3F">
        <w:tc>
          <w:tcPr>
            <w:tcW w:w="2690" w:type="dxa"/>
          </w:tcPr>
          <w:p w:rsidR="00E03AE9" w:rsidRPr="005D2BD3" w:rsidRDefault="00E03AE9" w:rsidP="00617F3F">
            <w:pPr>
              <w:rPr>
                <w:sz w:val="28"/>
                <w:szCs w:val="28"/>
                <w:lang w:val="en-US"/>
              </w:rPr>
            </w:pPr>
            <w:r w:rsidRPr="005D2BD3">
              <w:rPr>
                <w:sz w:val="28"/>
                <w:szCs w:val="28"/>
                <w:lang w:val="en-US"/>
              </w:rPr>
              <w:t>1)</w:t>
            </w:r>
            <w:r w:rsidRPr="005D2BD3">
              <w:rPr>
                <w:sz w:val="28"/>
                <w:szCs w:val="28"/>
              </w:rPr>
              <w:t xml:space="preserve"> IP-телефония</w:t>
            </w:r>
          </w:p>
        </w:tc>
        <w:tc>
          <w:tcPr>
            <w:tcW w:w="2690" w:type="dxa"/>
          </w:tcPr>
          <w:p w:rsidR="00E03AE9" w:rsidRPr="008B514B" w:rsidRDefault="00E03AE9" w:rsidP="00617F3F">
            <w:pPr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домен</w:t>
            </w:r>
          </w:p>
        </w:tc>
        <w:tc>
          <w:tcPr>
            <w:tcW w:w="2691" w:type="dxa"/>
          </w:tcPr>
          <w:p w:rsidR="00E03AE9" w:rsidRPr="008B514B" w:rsidRDefault="00E03AE9" w:rsidP="00617F3F">
            <w:pPr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  <w:lang w:val="en-US"/>
              </w:rPr>
              <w:t>3)</w:t>
            </w:r>
            <w:r>
              <w:rPr>
                <w:sz w:val="28"/>
                <w:szCs w:val="28"/>
              </w:rPr>
              <w:t xml:space="preserve"> браузер</w:t>
            </w:r>
          </w:p>
        </w:tc>
        <w:tc>
          <w:tcPr>
            <w:tcW w:w="2691" w:type="dxa"/>
          </w:tcPr>
          <w:p w:rsidR="00E03AE9" w:rsidRPr="008B514B" w:rsidRDefault="00E03AE9" w:rsidP="00617F3F">
            <w:pPr>
              <w:rPr>
                <w:sz w:val="28"/>
                <w:szCs w:val="28"/>
              </w:rPr>
            </w:pPr>
            <w:r w:rsidRPr="005D2BD3">
              <w:rPr>
                <w:sz w:val="28"/>
                <w:szCs w:val="28"/>
                <w:lang w:val="en-US"/>
              </w:rPr>
              <w:t>4)</w:t>
            </w:r>
            <w:r>
              <w:rPr>
                <w:sz w:val="28"/>
                <w:szCs w:val="28"/>
              </w:rPr>
              <w:t xml:space="preserve"> спам</w:t>
            </w:r>
          </w:p>
        </w:tc>
      </w:tr>
    </w:tbl>
    <w:p w:rsidR="00E03AE9" w:rsidRDefault="00E03AE9" w:rsidP="00E03AE9">
      <w:pPr>
        <w:rPr>
          <w:b/>
          <w:sz w:val="28"/>
          <w:szCs w:val="28"/>
        </w:rPr>
      </w:pPr>
    </w:p>
    <w:p w:rsidR="00E03AE9" w:rsidRDefault="00E03AE9" w:rsidP="00E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F01C1D">
        <w:rPr>
          <w:b/>
          <w:sz w:val="28"/>
          <w:szCs w:val="28"/>
        </w:rPr>
        <w:t xml:space="preserve">. Веб-сайт, частный случай </w:t>
      </w:r>
      <w:r w:rsidRPr="00F01C1D">
        <w:rPr>
          <w:b/>
          <w:bCs/>
          <w:sz w:val="28"/>
          <w:szCs w:val="28"/>
        </w:rPr>
        <w:t>интернет-издания</w:t>
      </w:r>
      <w:r w:rsidRPr="00F01C1D">
        <w:rPr>
          <w:b/>
          <w:sz w:val="28"/>
          <w:szCs w:val="28"/>
        </w:rPr>
        <w:t>, специализирующийся на размещении новостей в Интернете.</w:t>
      </w:r>
    </w:p>
    <w:tbl>
      <w:tblPr>
        <w:tblStyle w:val="a3"/>
        <w:tblW w:w="0" w:type="auto"/>
        <w:tblLook w:val="04A0"/>
      </w:tblPr>
      <w:tblGrid>
        <w:gridCol w:w="2411"/>
        <w:gridCol w:w="2347"/>
        <w:gridCol w:w="2363"/>
        <w:gridCol w:w="2450"/>
      </w:tblGrid>
      <w:tr w:rsidR="00E03AE9" w:rsidTr="00617F3F">
        <w:tc>
          <w:tcPr>
            <w:tcW w:w="2690" w:type="dxa"/>
          </w:tcPr>
          <w:p w:rsidR="00E03AE9" w:rsidRDefault="00E03AE9" w:rsidP="0061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новостной сайт</w:t>
            </w:r>
          </w:p>
        </w:tc>
        <w:tc>
          <w:tcPr>
            <w:tcW w:w="2690" w:type="dxa"/>
          </w:tcPr>
          <w:p w:rsidR="00E03AE9" w:rsidRDefault="00E03AE9" w:rsidP="0061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игровой сайт</w:t>
            </w:r>
          </w:p>
        </w:tc>
        <w:tc>
          <w:tcPr>
            <w:tcW w:w="2691" w:type="dxa"/>
          </w:tcPr>
          <w:p w:rsidR="00E03AE9" w:rsidRDefault="00E03AE9" w:rsidP="0061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учебный сайт</w:t>
            </w:r>
          </w:p>
        </w:tc>
        <w:tc>
          <w:tcPr>
            <w:tcW w:w="2691" w:type="dxa"/>
          </w:tcPr>
          <w:p w:rsidR="00E03AE9" w:rsidRDefault="00E03AE9" w:rsidP="0061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глобальный сайт</w:t>
            </w:r>
          </w:p>
        </w:tc>
      </w:tr>
    </w:tbl>
    <w:p w:rsidR="00E03AE9" w:rsidRPr="00F01C1D" w:rsidRDefault="00E03AE9" w:rsidP="00E03AE9">
      <w:pPr>
        <w:rPr>
          <w:sz w:val="28"/>
          <w:szCs w:val="28"/>
        </w:rPr>
      </w:pPr>
    </w:p>
    <w:p w:rsidR="00213F2C" w:rsidRPr="00E03AE9" w:rsidRDefault="00213F2C" w:rsidP="00E03AE9">
      <w:pPr>
        <w:rPr>
          <w:rFonts w:cs="Times New Roman"/>
          <w:b/>
          <w:sz w:val="28"/>
          <w:szCs w:val="28"/>
        </w:rPr>
      </w:pPr>
    </w:p>
    <w:sectPr w:rsidR="00213F2C" w:rsidRPr="00E03AE9" w:rsidSect="0021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34FA"/>
    <w:multiLevelType w:val="hybridMultilevel"/>
    <w:tmpl w:val="2A8CC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6B3C"/>
    <w:multiLevelType w:val="hybridMultilevel"/>
    <w:tmpl w:val="65AA9990"/>
    <w:lvl w:ilvl="0" w:tplc="0ADE32D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AE9"/>
    <w:rsid w:val="00213F2C"/>
    <w:rsid w:val="00E0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AE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.ru/files/browsers/seamon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.ru/files/browsers/pale_moon" TargetMode="External"/><Relationship Id="rId5" Type="http://schemas.openxmlformats.org/officeDocument/2006/relationships/hyperlink" Target="http://www.slo.ru/files/browsers/lunasca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2020-04-12T13:51:00Z</dcterms:created>
  <dcterms:modified xsi:type="dcterms:W3CDTF">2020-04-12T13:52:00Z</dcterms:modified>
</cp:coreProperties>
</file>