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93E" w:rsidRDefault="0083493E" w:rsidP="008349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ТЕСТ по теме:</w:t>
      </w:r>
    </w:p>
    <w:p w:rsidR="0083493E" w:rsidRDefault="0083493E" w:rsidP="008349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«Среда обитания человека и экологическая безопасность»</w:t>
      </w:r>
    </w:p>
    <w:p w:rsidR="0083493E" w:rsidRDefault="0083493E" w:rsidP="008349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3493E" w:rsidRDefault="0083493E" w:rsidP="0083493E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Городская среда-это____________________________</w:t>
      </w:r>
    </w:p>
    <w:p w:rsidR="0083493E" w:rsidRDefault="0083493E" w:rsidP="0083493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3493E" w:rsidRDefault="0083493E" w:rsidP="0083493E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Городская экосистема отличается от </w:t>
      </w:r>
      <w:proofErr w:type="gramStart"/>
      <w:r>
        <w:rPr>
          <w:rFonts w:ascii="Times New Roman" w:hAnsi="Times New Roman" w:cs="Times New Roman"/>
          <w:sz w:val="24"/>
          <w:szCs w:val="24"/>
        </w:rPr>
        <w:t>естественной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тем, что: </w:t>
      </w:r>
    </w:p>
    <w:p w:rsidR="0083493E" w:rsidRDefault="0083493E" w:rsidP="008349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в городах плотность популяций всех ее обитателей ниже, чем в пригородах; </w:t>
      </w:r>
    </w:p>
    <w:p w:rsidR="0083493E" w:rsidRDefault="0083493E" w:rsidP="008349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в городах лучше развит почвенный покров; </w:t>
      </w:r>
    </w:p>
    <w:p w:rsidR="0083493E" w:rsidRDefault="0083493E" w:rsidP="008349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в городах богаче видовой состав животного мира, чем в пригородах; </w:t>
      </w:r>
    </w:p>
    <w:p w:rsidR="0083493E" w:rsidRDefault="0083493E" w:rsidP="0083493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г) городская природная среда обеднена видами живых организмов, однако плотность некоторых из них выше, чем в пригородах.</w:t>
      </w:r>
    </w:p>
    <w:p w:rsidR="0083493E" w:rsidRDefault="0083493E" w:rsidP="008349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493E" w:rsidRDefault="0083493E" w:rsidP="008349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по Н. Ф.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Реймерсук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социальной среде относятся</w:t>
      </w:r>
    </w:p>
    <w:p w:rsidR="0083493E" w:rsidRDefault="0083493E" w:rsidP="008349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Элементы естественного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антропоестественного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происхождения, способные к </w:t>
      </w:r>
      <w:proofErr w:type="gramStart"/>
      <w:r>
        <w:rPr>
          <w:rFonts w:ascii="Times New Roman" w:hAnsi="Times New Roman" w:cs="Times New Roman"/>
          <w:sz w:val="24"/>
          <w:szCs w:val="24"/>
        </w:rPr>
        <w:t>естественному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самоподдержанию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83493E" w:rsidRDefault="0083493E" w:rsidP="008349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Элементы антропогенного происхождения (искусственные), не способные к </w:t>
      </w:r>
      <w:proofErr w:type="gramStart"/>
      <w:r>
        <w:rPr>
          <w:rFonts w:ascii="Times New Roman" w:hAnsi="Times New Roman" w:cs="Times New Roman"/>
          <w:sz w:val="24"/>
          <w:szCs w:val="24"/>
        </w:rPr>
        <w:t>системному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самоподдержанию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83493E" w:rsidRDefault="0083493E" w:rsidP="0083493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в) Культурно психологический климат, складывающийся в процессе взаимодействия людей друг с другом;</w:t>
      </w:r>
    </w:p>
    <w:p w:rsidR="0083493E" w:rsidRDefault="0083493E" w:rsidP="008349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Элементы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антропоестественного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происхождения, не способные к </w:t>
      </w:r>
      <w:proofErr w:type="gramStart"/>
      <w:r>
        <w:rPr>
          <w:rFonts w:ascii="Times New Roman" w:hAnsi="Times New Roman" w:cs="Times New Roman"/>
          <w:sz w:val="24"/>
          <w:szCs w:val="24"/>
        </w:rPr>
        <w:t>системному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самоподдержанию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3493E" w:rsidRDefault="0083493E" w:rsidP="008349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493E" w:rsidRDefault="0083493E" w:rsidP="008349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Перечислите  основные градообразующие функциональные зоны города.</w:t>
      </w:r>
    </w:p>
    <w:p w:rsidR="0083493E" w:rsidRDefault="0083493E" w:rsidP="008349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493E" w:rsidRDefault="0083493E" w:rsidP="008349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5.Экологическая экспертиза в квартире проводиться на наличие____________</w:t>
      </w:r>
    </w:p>
    <w:p w:rsidR="0083493E" w:rsidRDefault="0083493E" w:rsidP="008349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493E" w:rsidRDefault="0083493E" w:rsidP="008349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Крупные промышленные центры отличаются от своих пригородов в климатическом отношении и по погодным условиям тем, что: </w:t>
      </w:r>
    </w:p>
    <w:p w:rsidR="0083493E" w:rsidRDefault="0083493E" w:rsidP="008349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летних осадков выпадает меньше, чем в пригородах; </w:t>
      </w:r>
    </w:p>
    <w:p w:rsidR="0083493E" w:rsidRDefault="0083493E" w:rsidP="008349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b/>
          <w:sz w:val="24"/>
          <w:szCs w:val="24"/>
        </w:rPr>
        <w:t>) температура летом выше, чем в пригородах;</w:t>
      </w:r>
    </w:p>
    <w:p w:rsidR="0083493E" w:rsidRDefault="0083493E" w:rsidP="008349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температура зимой ниже, чем в пригородах; </w:t>
      </w:r>
    </w:p>
    <w:p w:rsidR="0083493E" w:rsidRDefault="0083493E" w:rsidP="008349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в течение года солнечных дней над городом больше, чем в пригородах.</w:t>
      </w:r>
    </w:p>
    <w:p w:rsidR="0083493E" w:rsidRDefault="0083493E" w:rsidP="008349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493E" w:rsidRDefault="0083493E" w:rsidP="008349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Центр крупного промышленного города отличается следующими особенностями: </w:t>
      </w:r>
    </w:p>
    <w:p w:rsidR="0083493E" w:rsidRDefault="0083493E" w:rsidP="008349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увеличивается солнечная радиация и количество туманных дней; </w:t>
      </w:r>
    </w:p>
    <w:p w:rsidR="0083493E" w:rsidRDefault="0083493E" w:rsidP="0083493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б) уменьшается солнечная радиация и увеличивается количество туманных дней; </w:t>
      </w:r>
    </w:p>
    <w:p w:rsidR="0083493E" w:rsidRDefault="0083493E" w:rsidP="008349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солнечная радиация не меняется, но уменьшается количество туманных дней; </w:t>
      </w:r>
    </w:p>
    <w:p w:rsidR="0083493E" w:rsidRDefault="0083493E" w:rsidP="008349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солнечная радиация увеличивается, но уменьшается количество туманных дней.</w:t>
      </w:r>
    </w:p>
    <w:p w:rsidR="0083493E" w:rsidRDefault="0083493E" w:rsidP="008349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493E" w:rsidRDefault="0083493E" w:rsidP="008349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Главные загрязнители воздуха в городах: </w:t>
      </w:r>
    </w:p>
    <w:p w:rsidR="0083493E" w:rsidRDefault="0083493E" w:rsidP="008349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легкая промышленность и хлебозаводы; </w:t>
      </w:r>
    </w:p>
    <w:p w:rsidR="0083493E" w:rsidRDefault="0083493E" w:rsidP="008349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различные пищевые комбинаты и типографии; </w:t>
      </w:r>
    </w:p>
    <w:p w:rsidR="0083493E" w:rsidRDefault="0083493E" w:rsidP="0083493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в) энергетика и транспорт; </w:t>
      </w:r>
    </w:p>
    <w:p w:rsidR="0083493E" w:rsidRDefault="0083493E" w:rsidP="008349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учреждения быта и строительные комбинаты.</w:t>
      </w:r>
    </w:p>
    <w:p w:rsidR="0083493E" w:rsidRDefault="0083493E" w:rsidP="008349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493E" w:rsidRDefault="0083493E" w:rsidP="008349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В пределах крупных промышленных городов не рекомендуется: </w:t>
      </w:r>
    </w:p>
    <w:p w:rsidR="0083493E" w:rsidRDefault="0083493E" w:rsidP="008349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выращивать цветочную рассаду и высаживать леса; </w:t>
      </w:r>
    </w:p>
    <w:p w:rsidR="0083493E" w:rsidRDefault="0083493E" w:rsidP="008349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>
        <w:rPr>
          <w:rFonts w:ascii="Times New Roman" w:hAnsi="Times New Roman" w:cs="Times New Roman"/>
          <w:b/>
          <w:sz w:val="24"/>
          <w:szCs w:val="24"/>
        </w:rPr>
        <w:t>собирать лекарственные растения и выращивать овощи для продажи;</w:t>
      </w:r>
    </w:p>
    <w:p w:rsidR="0083493E" w:rsidRDefault="0083493E" w:rsidP="008349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заниматься разведением шампиньонов</w:t>
      </w:r>
    </w:p>
    <w:p w:rsidR="0083493E" w:rsidRDefault="0083493E" w:rsidP="008349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заниматься разведением свиней на свинофермах.</w:t>
      </w:r>
    </w:p>
    <w:p w:rsidR="0083493E" w:rsidRDefault="0083493E" w:rsidP="008349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493E" w:rsidRDefault="0083493E" w:rsidP="008349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10. Экологические требования предъявляются к строительству объектов в особых природных условиях. Для противооползневых и противообвальных защитных сооружений необходимо разрабатывать мероприятия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83493E" w:rsidRDefault="0083493E" w:rsidP="008349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493E" w:rsidRDefault="0083493E" w:rsidP="008349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493E" w:rsidRDefault="0083493E" w:rsidP="008349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При проектировании промышленных зданий в раздел «Охрана окружающей среды» входят:</w:t>
      </w:r>
    </w:p>
    <w:p w:rsidR="0083493E" w:rsidRDefault="0083493E" w:rsidP="008349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Данные о мощностях предприятий</w:t>
      </w:r>
    </w:p>
    <w:p w:rsidR="0083493E" w:rsidRDefault="0083493E" w:rsidP="008349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Краткая характеристика мероприятий по благоустройству и озеленению территории предприятия</w:t>
      </w:r>
    </w:p>
    <w:p w:rsidR="0083493E" w:rsidRDefault="0083493E" w:rsidP="008349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Перечень и характеристика источников производственных шумов и вибраций, превышающих допустимые нормативные уровни</w:t>
      </w:r>
    </w:p>
    <w:p w:rsidR="0083493E" w:rsidRDefault="0083493E" w:rsidP="008349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Данные о существующих уровнях загрязнения атмосферного воздуха</w:t>
      </w:r>
    </w:p>
    <w:p w:rsidR="0083493E" w:rsidRDefault="0083493E" w:rsidP="0083493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) все выше перечисленное </w:t>
      </w:r>
    </w:p>
    <w:p w:rsidR="0083493E" w:rsidRDefault="0083493E" w:rsidP="008349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493E" w:rsidRDefault="0083493E" w:rsidP="008349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Какой строительный  материал является токсичным: </w:t>
      </w:r>
    </w:p>
    <w:p w:rsidR="0083493E" w:rsidRDefault="0083493E" w:rsidP="0083493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)П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енопласт</w:t>
      </w:r>
    </w:p>
    <w:p w:rsidR="0083493E" w:rsidRDefault="0083493E" w:rsidP="008349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«Волна».</w:t>
      </w:r>
    </w:p>
    <w:p w:rsidR="0083493E" w:rsidRDefault="0083493E" w:rsidP="008349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Пеностекло</w:t>
      </w:r>
    </w:p>
    <w:p w:rsidR="0083493E" w:rsidRDefault="0083493E" w:rsidP="008349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proofErr w:type="spellStart"/>
      <w:r>
        <w:rPr>
          <w:rFonts w:ascii="Times New Roman" w:hAnsi="Times New Roman" w:cs="Times New Roman"/>
          <w:sz w:val="24"/>
          <w:szCs w:val="24"/>
        </w:rPr>
        <w:t>Эковата</w:t>
      </w:r>
      <w:proofErr w:type="spellEnd"/>
    </w:p>
    <w:p w:rsidR="0083493E" w:rsidRDefault="0083493E" w:rsidP="008349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493E" w:rsidRDefault="0083493E" w:rsidP="008349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Контроль качества строительства дорог_____________________________</w:t>
      </w:r>
    </w:p>
    <w:p w:rsidR="0083493E" w:rsidRDefault="0083493E" w:rsidP="008349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493E" w:rsidRDefault="0083493E" w:rsidP="008349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Виды утилизации отходов:</w:t>
      </w:r>
    </w:p>
    <w:p w:rsidR="0083493E" w:rsidRDefault="0083493E" w:rsidP="008349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складирование;</w:t>
      </w:r>
    </w:p>
    <w:p w:rsidR="0083493E" w:rsidRDefault="0083493E" w:rsidP="008349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 сжигание;</w:t>
      </w:r>
    </w:p>
    <w:p w:rsidR="0083493E" w:rsidRDefault="0083493E" w:rsidP="008349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складирование;</w:t>
      </w:r>
    </w:p>
    <w:p w:rsidR="0083493E" w:rsidRDefault="0083493E" w:rsidP="008349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компостирование;</w:t>
      </w:r>
    </w:p>
    <w:p w:rsidR="0083493E" w:rsidRDefault="0083493E" w:rsidP="008349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>) пиролиз</w:t>
      </w:r>
    </w:p>
    <w:p w:rsidR="0083493E" w:rsidRDefault="0083493E" w:rsidP="0083493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е) все выше перечисленное.</w:t>
      </w:r>
    </w:p>
    <w:p w:rsidR="0083493E" w:rsidRDefault="0083493E" w:rsidP="008349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493E" w:rsidRDefault="0083493E" w:rsidP="008349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Пиролиз-это</w:t>
      </w:r>
    </w:p>
    <w:p w:rsidR="0083493E" w:rsidRDefault="0083493E" w:rsidP="008349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процесс организованного подконтрольного горения;</w:t>
      </w:r>
    </w:p>
    <w:p w:rsidR="0083493E" w:rsidRDefault="0083493E" w:rsidP="008349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технология переработки отходов, основанная на их </w:t>
      </w:r>
      <w:proofErr w:type="gramStart"/>
      <w:r>
        <w:rPr>
          <w:rFonts w:ascii="Times New Roman" w:hAnsi="Times New Roman" w:cs="Times New Roman"/>
          <w:sz w:val="24"/>
          <w:szCs w:val="24"/>
        </w:rPr>
        <w:t>естественном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биоразложении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61749" w:rsidRDefault="0083493E" w:rsidP="0083493E">
      <w:r>
        <w:rPr>
          <w:rFonts w:ascii="Times New Roman" w:hAnsi="Times New Roman" w:cs="Times New Roman"/>
          <w:b/>
          <w:sz w:val="24"/>
          <w:szCs w:val="24"/>
        </w:rPr>
        <w:t>в) термическое разложение органических и многих неорганических соединений</w:t>
      </w:r>
    </w:p>
    <w:sectPr w:rsidR="00061749" w:rsidSect="000617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A558FF"/>
    <w:multiLevelType w:val="hybridMultilevel"/>
    <w:tmpl w:val="F60CCE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493E"/>
    <w:rsid w:val="00061749"/>
    <w:rsid w:val="008349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9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93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515</Words>
  <Characters>2942</Characters>
  <Application>Microsoft Office Word</Application>
  <DocSecurity>0</DocSecurity>
  <Lines>24</Lines>
  <Paragraphs>6</Paragraphs>
  <ScaleCrop>false</ScaleCrop>
  <Company>Grizli777</Company>
  <LinksUpToDate>false</LinksUpToDate>
  <CharactersWithSpaces>3451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2020-03-26T09:21:00Z</dcterms:created>
  <dcterms:modified xsi:type="dcterms:W3CDTF">2020-03-26T09:22:00Z</dcterms:modified>
</cp:coreProperties>
</file>