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90" w:rsidRPr="004A07C0" w:rsidRDefault="00FA4E8F" w:rsidP="004A07C0">
      <w:pPr>
        <w:framePr w:hSpace="180" w:wrap="around" w:vAnchor="text" w:hAnchor="margin" w:x="108" w:y="-7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9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6236E7" w:rsidRPr="00C32A90">
        <w:rPr>
          <w:rFonts w:ascii="Times New Roman" w:hAnsi="Times New Roman" w:cs="Times New Roman"/>
          <w:sz w:val="28"/>
          <w:szCs w:val="28"/>
        </w:rPr>
        <w:t xml:space="preserve"> </w:t>
      </w:r>
      <w:r w:rsidR="006236E7" w:rsidRPr="004A07C0">
        <w:rPr>
          <w:rFonts w:ascii="Times New Roman" w:hAnsi="Times New Roman" w:cs="Times New Roman"/>
          <w:sz w:val="28"/>
          <w:szCs w:val="28"/>
        </w:rPr>
        <w:t>«</w:t>
      </w:r>
      <w:r w:rsidR="004A07C0" w:rsidRPr="004A0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чужой речи. Знаки препинания в предложениях с прямой речью.</w:t>
      </w:r>
      <w:r w:rsidR="004A07C0" w:rsidRPr="004A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7C0" w:rsidRPr="004A07C0">
        <w:rPr>
          <w:rFonts w:ascii="Times New Roman" w:hAnsi="Times New Roman" w:cs="Times New Roman"/>
          <w:sz w:val="28"/>
          <w:szCs w:val="28"/>
        </w:rPr>
        <w:t>Оформление диалога</w:t>
      </w:r>
      <w:r w:rsidR="004A07C0" w:rsidRPr="004A07C0">
        <w:rPr>
          <w:rFonts w:ascii="Times New Roman" w:hAnsi="Times New Roman" w:cs="Times New Roman"/>
          <w:sz w:val="28"/>
          <w:szCs w:val="28"/>
        </w:rPr>
        <w:t>. Знаки препинания при  диалоге</w:t>
      </w:r>
      <w:r w:rsidR="00C32A90" w:rsidRPr="004A07C0">
        <w:rPr>
          <w:rFonts w:ascii="Times New Roman" w:hAnsi="Times New Roman" w:cs="Times New Roman"/>
          <w:sz w:val="28"/>
          <w:szCs w:val="28"/>
        </w:rPr>
        <w:t>».</w:t>
      </w:r>
      <w:r w:rsidR="00C32A90" w:rsidRPr="00C3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90" w:rsidRDefault="00C32A90" w:rsidP="00F963F5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6236E7">
        <w:rPr>
          <w:b/>
          <w:sz w:val="28"/>
          <w:szCs w:val="28"/>
        </w:rPr>
        <w:t xml:space="preserve"> данный ниже теоретический материал или </w:t>
      </w:r>
      <w:r w:rsidR="00F963F5" w:rsidRPr="00916E92">
        <w:rPr>
          <w:b/>
          <w:sz w:val="28"/>
          <w:szCs w:val="28"/>
        </w:rPr>
        <w:t xml:space="preserve">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C32A90">
        <w:rPr>
          <w:b/>
          <w:sz w:val="28"/>
          <w:szCs w:val="28"/>
        </w:rPr>
        <w:t xml:space="preserve"> </w:t>
      </w:r>
      <w:r w:rsidR="004961DF">
        <w:rPr>
          <w:sz w:val="28"/>
          <w:szCs w:val="28"/>
        </w:rPr>
        <w:t>п.90-92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4A07C0" w:rsidRPr="004A07C0" w:rsidRDefault="004A07C0" w:rsidP="004A07C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07C0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Pr="004A07C0">
        <w:rPr>
          <w:rFonts w:ascii="Times New Roman" w:hAnsi="Times New Roman" w:cs="Times New Roman"/>
          <w:b/>
          <w:color w:val="C00000"/>
          <w:sz w:val="28"/>
          <w:szCs w:val="28"/>
        </w:rPr>
        <w:t>Способы передачи чужой речи.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Чужая речь</w:t>
      </w:r>
      <w:r w:rsidRPr="003D706A">
        <w:rPr>
          <w:rFonts w:ascii="Times New Roman" w:hAnsi="Times New Roman" w:cs="Times New Roman"/>
          <w:sz w:val="28"/>
          <w:szCs w:val="28"/>
        </w:rPr>
        <w:t> — это высказывания других лиц, включённые в авторское повествование. Слова, вводящие чужую речь, называются словами автора или авторскими словами.</w:t>
      </w:r>
    </w:p>
    <w:p w:rsidR="004A07C0" w:rsidRPr="0043602F" w:rsidRDefault="004A07C0" w:rsidP="004A07C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D706A">
        <w:rPr>
          <w:rFonts w:ascii="Times New Roman" w:hAnsi="Times New Roman" w:cs="Times New Roman"/>
          <w:sz w:val="28"/>
          <w:szCs w:val="28"/>
        </w:rPr>
        <w:t>  </w:t>
      </w:r>
      <w:r w:rsidRPr="0043602F">
        <w:rPr>
          <w:rFonts w:ascii="Times New Roman" w:hAnsi="Times New Roman" w:cs="Times New Roman"/>
          <w:color w:val="C00000"/>
          <w:sz w:val="28"/>
          <w:szCs w:val="28"/>
        </w:rPr>
        <w:t>Для передачи чужой речи существуют следующие способы:</w:t>
      </w:r>
    </w:p>
    <w:p w:rsidR="004A07C0" w:rsidRPr="0043602F" w:rsidRDefault="004A07C0" w:rsidP="004A07C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1) предложения с прямой речью для передачи её без изменений.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Миша попросил: «Витя, дай, пожалуйста, мне эту книгу».</w:t>
      </w:r>
    </w:p>
    <w:p w:rsidR="004A07C0" w:rsidRPr="0043602F" w:rsidRDefault="004A07C0" w:rsidP="004A07C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2) сложноподчинённые предложения с косвенной речью для передачи чужой речи с изменениями.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 Миша попросил, чтобы Витя дал ему книгу.</w:t>
      </w:r>
    </w:p>
    <w:p w:rsidR="004A07C0" w:rsidRPr="0043602F" w:rsidRDefault="004A07C0" w:rsidP="004A07C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3) простые предложения с дополнением, называющим тему чужой речи.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 xml:space="preserve">  И долго, долго дедушка о горькой доле пахаря с </w:t>
      </w:r>
      <w:proofErr w:type="spellStart"/>
      <w:r w:rsidRPr="003D706A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3D706A">
        <w:rPr>
          <w:rFonts w:ascii="Times New Roman" w:hAnsi="Times New Roman" w:cs="Times New Roman"/>
          <w:sz w:val="28"/>
          <w:szCs w:val="28"/>
        </w:rPr>
        <w:t xml:space="preserve"> говорил. (Н. Некрасов.)</w:t>
      </w:r>
    </w:p>
    <w:p w:rsidR="004A07C0" w:rsidRPr="0043602F" w:rsidRDefault="004A07C0" w:rsidP="004A07C0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4) предложения с вводными словами и вводными предложениями для передачи источника сообщения.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Как говорят поэты, началась осень жизни. (К. Паустовский.)</w:t>
      </w:r>
    </w:p>
    <w:p w:rsidR="004A07C0" w:rsidRPr="003D706A" w:rsidRDefault="004A07C0" w:rsidP="004A07C0">
      <w:pPr>
        <w:rPr>
          <w:rFonts w:ascii="Times New Roman" w:hAnsi="Times New Roman" w:cs="Times New Roman"/>
          <w:sz w:val="28"/>
          <w:szCs w:val="28"/>
        </w:rPr>
      </w:pPr>
      <w:r w:rsidRPr="003D706A">
        <w:rPr>
          <w:rFonts w:ascii="Times New Roman" w:hAnsi="Times New Roman" w:cs="Times New Roman"/>
          <w:sz w:val="28"/>
          <w:szCs w:val="28"/>
        </w:rPr>
        <w:t>Разные способы передачи чужой речи являются синтаксическими синонимами и могут заменять друг друга.</w:t>
      </w:r>
    </w:p>
    <w:p w:rsidR="004D62F4" w:rsidRPr="004D62F4" w:rsidRDefault="004A07C0" w:rsidP="004D62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4D62F4" w:rsidRPr="004D62F4">
        <w:rPr>
          <w:rFonts w:ascii="Times New Roman" w:hAnsi="Times New Roman" w:cs="Times New Roman"/>
          <w:b/>
          <w:color w:val="C00000"/>
          <w:sz w:val="28"/>
          <w:szCs w:val="28"/>
        </w:rPr>
        <w:t>.Предложения с прямой речью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FF0000"/>
          <w:sz w:val="28"/>
          <w:szCs w:val="28"/>
        </w:rPr>
        <w:t>Прямая речь</w:t>
      </w:r>
      <w:r w:rsidRPr="004D62F4">
        <w:rPr>
          <w:rFonts w:ascii="Times New Roman" w:hAnsi="Times New Roman" w:cs="Times New Roman"/>
          <w:sz w:val="28"/>
          <w:szCs w:val="28"/>
        </w:rPr>
        <w:t> — это дословно воспроизведенное высказывание какого-либо лица или группы лиц, включенное в авторский текст.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В прямой речи сохраняются особенности чужой речи, поэтому в ней могут быть глаголы в форме 1-го и 2-го лица изъявительного и повелительного </w:t>
      </w:r>
      <w:r w:rsidRPr="004D62F4">
        <w:rPr>
          <w:rFonts w:ascii="Times New Roman" w:hAnsi="Times New Roman" w:cs="Times New Roman"/>
          <w:sz w:val="28"/>
          <w:szCs w:val="28"/>
        </w:rPr>
        <w:lastRenderedPageBreak/>
        <w:t>наклонения, местоимения 1-го и 2-го лица, обращения, неполные предложения, междометия и частицы.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Прямая речь может включать не одно, а несколько предложений.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Грамматическая связь авторского высказывания и прямой речи выражается при этом интонацией. Кроме того, эта связь осуществляется с помощью глаголов, вводящих прямую речь: говорил, заметил, закричал и др. Это глаголы с лексическим значением говорения и мысли.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Вот некоторые из них:</w:t>
      </w:r>
      <w:r w:rsidRPr="004D62F4">
        <w:rPr>
          <w:rFonts w:ascii="Times New Roman" w:hAnsi="Times New Roman" w:cs="Times New Roman"/>
          <w:color w:val="4F81BD" w:themeColor="accent1"/>
          <w:sz w:val="28"/>
          <w:szCs w:val="28"/>
        </w:rPr>
        <w:t> говорить, сказать, промолвить, повторить, приказать, заметить, просить, шептать, спросить, ответить, воскликнуть, кричать, думать, предполагать, решить, мечтать.</w:t>
      </w:r>
      <w:proofErr w:type="gramEnd"/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Нередко работу слов, вводящих прямую речь, выполняют глаголы, обозначающие способ передачи сообщения или чувства, сопровождающие речь.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телеграфировать, сигналить, обидеться, радоваться, смеяться, получить телеграмму: На берегу мигал костер: «Сюда плывите!» (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Мигал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> сопровождает действие звал).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Глаголы, вводящие прямую речь, в составе авторской речи могут находиться перед прямой речью, или после нее, или в середине нее.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Вода в ручьях запела: «Весна идет!» «Скоро тронется лед на реке?» — спросил Вова. «Надо готовить, — решили ребята, — скворечники к прилету скворцов».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Иногда глаголы, вводящие прямую речь, могут отсутствовать.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Но Грибоедов легок, он машет беспечно рукой: — Не будем об этом заботиться чрезмерно. Время само о себе позаботится. (Ю. Тынянов.)</w:t>
      </w:r>
    </w:p>
    <w:p w:rsidR="004D62F4" w:rsidRPr="004D62F4" w:rsidRDefault="004D62F4" w:rsidP="004D62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FF0000"/>
          <w:sz w:val="28"/>
          <w:szCs w:val="28"/>
        </w:rPr>
        <w:t>Прямая речь разнообразна. Ею может быть:</w:t>
      </w:r>
    </w:p>
    <w:p w:rsidR="004D62F4" w:rsidRPr="004D62F4" w:rsidRDefault="004D62F4" w:rsidP="004D62F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1. Речь людей: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а) высказывания людей — обычный состав прямой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«Ну, ребята, - сказал комендант, - теперь отворяй ворота, бей в барабан. Ребята! Вперед, на вылазку, за мною!  (А. Пушкин.)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 xml:space="preserve">Было холодно, я три ночи не спал,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измучиляя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и начал сердиться. «Веди меня куда-нибудь, разбойник! Хоть к черту, только к месту!» — закричал я. (М. Лермонтов.)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А мама всплеснула руками и говорит: «Не расстраивайся, Денис, из-за мышей.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и не надо!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купим тебе рыбку! Ты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хочешь, а?» (В. Драгунский.)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Владелец зверя вытер ладонью мокрое лицо и предложил хозяину глухим и грозным голосом: — Купи шкуру, заведующий. (К. Паустовский.)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б) дословная передача в составе прямой речи высказывания другого лица.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...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сама хотела писать тебе, но изорвала уже третий лист бумаги и говорит: «Я знаю, какой папа насмешник: если сделать хоть одну ошибочку, он всем покажет». Катенька все так же мила,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все так же добра и скучна. (Л. Толстой.)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2. Внутренняя речь, то есть мысли людей.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 xml:space="preserve"> Бывало, стоишь, стоишь в углу, так что колени и спина заболят, и думаешь: «Забыл про меня Карл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; ему, должно быть, покойно сидеть на мягком кресле и читать свою гидростатику, — а каково мне?» (Л. Толстой.) Господи, сколько я ожидал себе от этого путешествия! «Пусть не разгляжу ничего подробно, — думал я, — зато я все видел, везде побывал; зато из всего виденного составится что-нибудь целое, какая-нибудь общая панорама...» (Ф. Достоевский.)</w:t>
      </w:r>
    </w:p>
    <w:p w:rsidR="004D62F4" w:rsidRPr="004961DF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3. Различные надписи, цитирование чужого текста.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«Милый мой старик, — читала Татьяна Петровна, — вот уже месяц, как я лежу в госпитале. Рана не очень тяжелая — и вообще она заживает. Ради бога, не волнуйся и не кури папиросу за папиросой. Умоляю!» (К. Паустовский.) К. Чуковский пишет: «Образность поэзии Некрасова была ее величайшею силою».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4. Высказывания различных существ, предметов, которых фантазия человека наделяет способностью мыслить и говорить:</w:t>
      </w:r>
      <w:r w:rsidRPr="004D62F4">
        <w:rPr>
          <w:rFonts w:ascii="Times New Roman" w:hAnsi="Times New Roman" w:cs="Times New Roman"/>
          <w:sz w:val="28"/>
          <w:szCs w:val="28"/>
        </w:rPr>
        <w:t xml:space="preserve"> высказывания животных и их внутренняя речь, высказывания мифических существ, растений, предметов неживой природы.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 xml:space="preserve"> Когда стало совсем темно, Каштанкою овладели отчаяние и ужас. Она прижалась к какому-то подъезду и стала горько плакать. &lt;...&gt; Если бы </w:t>
      </w:r>
      <w:r w:rsidRPr="004D62F4">
        <w:rPr>
          <w:rFonts w:ascii="Times New Roman" w:hAnsi="Times New Roman" w:cs="Times New Roman"/>
          <w:sz w:val="28"/>
          <w:szCs w:val="28"/>
        </w:rPr>
        <w:lastRenderedPageBreak/>
        <w:t>она была человеком, то, наверное, подумала бы: «Нет, так жить невозможно! Нужно застрелиться!» (А. Чехов.)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Заходил Садко в палату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белокаменну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: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Сидит в палате царь морской,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Голова у царя как куча сенная.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Говорит царь таковы слова:</w:t>
      </w:r>
      <w:r w:rsidRPr="004D62F4">
        <w:rPr>
          <w:rFonts w:ascii="Times New Roman" w:hAnsi="Times New Roman" w:cs="Times New Roman"/>
          <w:sz w:val="28"/>
          <w:szCs w:val="28"/>
        </w:rPr>
        <w:br/>
        <w:t xml:space="preserve">        —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же ты, Садко-купец, богатый гость!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Век ты, Садко, по морю езживал,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Мне, царю, дани не плачивал.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                                   (Былина «Садко».)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="004A07C0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>. Знаки препинания пр</w:t>
      </w:r>
      <w:r w:rsidR="004A07C0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прямой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В тексте прямая речь выделяется с помощью кавычек или тире.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Прямая речь выделяется кавычками, если идет в строку, без абзаца (она может стоять после слов автора, перед ними или внутри их).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 представим в таблице: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5222"/>
      </w:tblGrid>
      <w:tr w:rsidR="004D62F4" w:rsidRPr="004D62F4" w:rsidTr="004D62F4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Схема предложен я с прямой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</w:t>
            </w:r>
            <w:r w:rsidRPr="004D62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Пример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I. Прямая речь перед словами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Если прямая речь стоит перед словами автора, после нее ставится запятая (вопросительный или восклицательный знак, многоточие) и тире, а слова автора начинаются со строчной буквы.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»,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«П...»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«Лесть и трусость — самые дурные пороки», — громко промолвила Ася.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«Не пишешь ли ты стихов?» — вдруг спросил Петр Иванович.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«Ой, да тут глубоко!» — со смехом сказала она.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 «А ты меня не пугай...» — равнодушно попросила она.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II. Прямая речь после слов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Если прямая речь стоит после слов автора, то перед ней (после слов автора) ставится двоеточие, первое слово прямой речи пишется с прописной буквы, прямая речь заключается в кавычки (со знаками препинания конца предложения).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А: «П».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«П...»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Тут Мишка говорит: «Не надо спорить. Сейчас я попробую».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 Алёнка говорит: «Спорим, не пойдёт?»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 Мишка кричит: «Здорово получается!»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Хозяйка очень часто обращалась к Чичикову со словами: «Вы очень мало взяли…».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III. Прямая речь разрывается словами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 Если авторские слова стоят внутри прямой речи, то ставятся следующие знаки препинания: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  - если на месте разрыва нет никакого знака или стоит запятая, точка с запятой, двоеточие или тире, то слова автора выделяются с обеих сторон запятой и тире, после которых первое слово пишется со строчной буквы;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    - если на месте разрыва должна быть точка, то перед авторскими словами ставится запятая и тире, после них - точка и тире, а вторая часть прямой речи начинается с прописной буквы;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- если на месте разрыва прямой речи стоит вопросительный или восклицательный знак, или многоточие, то эти знаки сохраняются перед авторскими словами и после соответствующего знака ставится тире. После слов автора ставится точка и тире, вторая часть прямой речи начинается с прописной буквы.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        При наличии в составе авторских слов двух глаголов </w:t>
            </w: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или мысли, один из которых относится к первой части прямой речи, а другой - ко второй, перед второй частью прямой речи ставится двоеточие и тире и она начинается с прописной буквы. 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, — а,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, — а.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 — а.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 — а.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«П... — а. — 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».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 «Сегодня, — сказала сестра, — нам нужно уезжать».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«Нам придется здесь ночевать, — сказал он. — В такую метель через горы не переедешь».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 «Что вы говорите? — воскликнула Марья  Гавриловна.— Как это странно!»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«Здравствуйте, товарищи! — крикнул он им.— Здорово».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   «Не надо...  — сказал Вершинин. - Не надо, парень».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«Идем, холодно, — сказал Макаров и угрюмо спросил: — Что молчишь?»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   «Что же мне делать? — подумал он, а вслух сказал: — Ладно, иду с вами».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IV. Прямая речь внутри слов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Если прямая речь стоит внутри авторских слов, то перед ней ставится двоеточие, а после нее — запятая или тире (по условиям контекста).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А: «П»,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!» —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    Он бросил через плечо: «Иди за мной», — 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 не оглядываясь зашагал по коридору.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   На вопрос мой: «Жив ли старый смотритель?» — никто не мог дать мне вразумительного ответа.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    Ему приказывают: «Стреляй!» — и он стреляет.</w:t>
            </w:r>
          </w:p>
        </w:tc>
      </w:tr>
    </w:tbl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D62F4" w:rsidRPr="004D62F4" w:rsidRDefault="004A07C0" w:rsidP="004D6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4D62F4" w:rsidRPr="004D62F4">
        <w:rPr>
          <w:rFonts w:ascii="Times New Roman" w:hAnsi="Times New Roman" w:cs="Times New Roman"/>
          <w:b/>
          <w:color w:val="C00000"/>
          <w:sz w:val="28"/>
          <w:szCs w:val="28"/>
        </w:rPr>
        <w:t>.Диалог.</w:t>
      </w:r>
      <w:r w:rsidR="004D62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D62F4" w:rsidRPr="004D62F4">
        <w:rPr>
          <w:rFonts w:ascii="Times New Roman" w:hAnsi="Times New Roman" w:cs="Times New Roman"/>
          <w:b/>
          <w:color w:val="C00000"/>
          <w:sz w:val="28"/>
          <w:szCs w:val="28"/>
        </w:rPr>
        <w:t>Знаки препинания при диалоге.</w:t>
      </w:r>
      <w:r w:rsidR="004D62F4" w:rsidRPr="004D62F4">
        <w:rPr>
          <w:rFonts w:ascii="Times New Roman" w:hAnsi="Times New Roman" w:cs="Times New Roman"/>
          <w:sz w:val="28"/>
          <w:szCs w:val="28"/>
        </w:rPr>
        <w:br/>
        <w:t>Передача чужой мысли с сохранением её формы и содержания характерна и для диалога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FF0000"/>
          <w:sz w:val="28"/>
          <w:szCs w:val="28"/>
        </w:rPr>
        <w:t>Диалог</w:t>
      </w:r>
      <w:r w:rsidRPr="004D62F4">
        <w:rPr>
          <w:rFonts w:ascii="Times New Roman" w:hAnsi="Times New Roman" w:cs="Times New Roman"/>
          <w:sz w:val="28"/>
          <w:szCs w:val="28"/>
        </w:rPr>
        <w:t> — это разговор двух или нескольких лиц.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Диалог (от греч. </w:t>
      </w:r>
      <w:proofErr w:type="spellStart"/>
      <w:r w:rsidRPr="004D62F4">
        <w:rPr>
          <w:rFonts w:ascii="Times New Roman" w:hAnsi="Times New Roman" w:cs="Times New Roman"/>
          <w:color w:val="FF0000"/>
          <w:sz w:val="28"/>
          <w:szCs w:val="28"/>
        </w:rPr>
        <w:t>dialogos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 — «разговор, беседа») — это естественная форма непосредственного общения.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Слова каждого лица, участвующего в разговоре, называются репликами. Слова автора могут сопровождать реплику, или они могут отсутствовать. Каждая реплика диалога обычно начинается с новой строки, перед репликой ставится тире, а кавычки не ставятся.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Диалог состоит из нескольких реплик (из нескольких, но не менее двух). Вот диалог детей, переданный М. Пришвиным: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Этой весной снег в густых ельниках еще держался и в конце апреля, но в болотах всегда бывает много теплее: там в это время снега уже не было вовсе. Узнав об этом от людей,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и Настя стали собираться за клюквой.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Настя, начиная собираться, повесила себе через плечо на полотенце большую корзину.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— Зачем тебе полотенце? — спросил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А как же? — ответила Настя. — Ты разве не помнишь, как мама за грибами ходила?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За грибами? Много ты понимаешь: грибов бывает много, так что плечо режет.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А клюквы, может быть, у нас еще больше будет.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Вы видите, как построен диалог: на каждое высказывание, заключенное в реплике одного лица, обязательно есть ответ в реплике другого лица. Реплики связаны друг с другом по содержанию: они как бы цепляются друг за друга. И каждая из реплик построена как предложение прямой речи. Знаки препинания ставятся в них по общепринятым правилам.</w:t>
      </w:r>
    </w:p>
    <w:p w:rsidR="004D62F4" w:rsidRPr="004D62F4" w:rsidRDefault="004D62F4" w:rsidP="004D62F4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D62F4">
        <w:rPr>
          <w:rFonts w:ascii="Times New Roman" w:hAnsi="Times New Roman" w:cs="Times New Roman"/>
          <w:color w:val="C0504D" w:themeColor="accent2"/>
          <w:sz w:val="28"/>
          <w:szCs w:val="28"/>
        </w:rPr>
        <w:t> Диалог оформляется двумя способами:</w:t>
      </w:r>
    </w:p>
    <w:p w:rsidR="004D62F4" w:rsidRPr="004961DF" w:rsidRDefault="004D62F4" w:rsidP="004D62F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961DF">
        <w:rPr>
          <w:rFonts w:ascii="Times New Roman" w:hAnsi="Times New Roman" w:cs="Times New Roman"/>
          <w:color w:val="00B050"/>
          <w:sz w:val="28"/>
          <w:szCs w:val="28"/>
        </w:rPr>
        <w:lastRenderedPageBreak/>
        <w:t>1. Реплики следуют каждая с нового абзаца, не заключаются в кавычки, перед каждой ставиться тире.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Например: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Ты придешь?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Не знаю.</w:t>
      </w:r>
    </w:p>
    <w:p w:rsidR="004D62F4" w:rsidRPr="004961DF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961DF">
        <w:rPr>
          <w:rFonts w:ascii="Times New Roman" w:hAnsi="Times New Roman" w:cs="Times New Roman"/>
          <w:color w:val="00B050"/>
          <w:sz w:val="28"/>
          <w:szCs w:val="28"/>
        </w:rPr>
        <w:t>2. Реплики следуют в строку.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Например: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«Так ты женат? Не знал я ране! Давно ли?» — «Около двух лет». — «На ком?» — «На Лариной». — «Татьяне?» — «Ты им знаком?» — «Я им сосед» (А. С. Пушкин).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Если между репликами диалога при передаче его на письме нет авторских слов, а сами реплики заключены в кавычки, то между этими репликами ставится тире.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&lt;...&gt; Приказчик не мог опомниться. «Ну что же, — продолжил генерал, — рассказывай: где ты встретился с Дубровским?» — «У двух сосен, батюшка, у двух сосен». — «Что же сказал он тебе?» — «Он спросил у меня, чей ты, куда идешь и зачем?» — «Ну, а после?» — «А после потребовал он письмо и деньги». — «Ну». — «Я и отдал ему письмо и деньги». — «А он?.. Ну - а он?» — «Батюшка, виноват». — «Ну, что же он сделал?..» — «Он возвратил мне деньги и письмо да сказал: ступай себе с Богом, отдай это на почту». (А. Пушкин.)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 тексте по соседству могут оказаться предложения прямой речи в кавычках и предложения – реплики диалога, выделенные тире.</w:t>
      </w:r>
    </w:p>
    <w:p w:rsidR="004D62F4" w:rsidRPr="004D62F4" w:rsidRDefault="004D62F4" w:rsidP="004D62F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Настала весна... Вот проснулись пчелки от своего зимнего сна...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Полетели пчелки к вишне: «Милая вишенка! Нет ли у тебя цветочка для голодных пчелок?» — Наведайтесь, милочка, завтра, — отвечает им вишня. — Сегодня еще нет на мне ни одного открытого цветочка. (К. Ушинский.)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 этом тексте два предложения прямой речи. Первое идет сразу после предложения авторской речи, примыкает к нему. Перед вторым предложением прямой речи ставится тире, так как это предложение начинает абзац.</w:t>
      </w:r>
    </w:p>
    <w:p w:rsidR="004D62F4" w:rsidRPr="004961DF" w:rsidRDefault="004D62F4" w:rsidP="004D62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4A07C0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4961DF" w:rsidRPr="004961DF">
        <w:rPr>
          <w:rFonts w:ascii="Times New Roman" w:hAnsi="Times New Roman" w:cs="Times New Roman"/>
          <w:b/>
          <w:color w:val="C00000"/>
          <w:sz w:val="28"/>
          <w:szCs w:val="28"/>
        </w:rPr>
        <w:t>.Предложения с косвенной речью.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Предложения с косвенной речью служат для передачи чужой речи от лица говорящего, а не того, кто ее на самом деле произнес. В отличие от предложений с прямой речью они передают только содержание чужой речи, но не могут передать все особенности ее формы и интонации.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62F4">
        <w:rPr>
          <w:rFonts w:ascii="Times New Roman" w:hAnsi="Times New Roman" w:cs="Times New Roman"/>
          <w:sz w:val="28"/>
          <w:szCs w:val="28"/>
        </w:rPr>
        <w:t>Предложения с косвенной речью представляют собой сложноподчиненные предложения, состоящие из двух частей (слов автора и косвенной речи), которые соединяются союзами что, будто, чтобы, или местоимениями и наречиями кто, что, какой, как, где, когда, почему и др., или частицей ли.</w:t>
      </w:r>
      <w:proofErr w:type="gramEnd"/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Прямая речь может занимать любое положение по отношению к словам автора, косвенная речь всегда следует после авторских слов.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Мне сказали, что это был брат мой... (А. Пушкин.) Она требовала, чтобы я смотрел ей в глаза, и спрашивала, помню ли я пескарей, наши маленькие ссоры, пикники. (А. Чехов.) Говорили о том, как живут наловленные мною птицы. (М. Горький.)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Прямую речь можно заменить косвенной.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Косвенная речь с союзами </w:t>
      </w:r>
      <w:r w:rsidRPr="004961DF">
        <w:rPr>
          <w:rFonts w:ascii="Times New Roman" w:hAnsi="Times New Roman" w:cs="Times New Roman"/>
          <w:color w:val="FF0000"/>
          <w:sz w:val="28"/>
          <w:szCs w:val="28"/>
        </w:rPr>
        <w:t>что, будто</w:t>
      </w:r>
      <w:r w:rsidRPr="004D62F4">
        <w:rPr>
          <w:rFonts w:ascii="Times New Roman" w:hAnsi="Times New Roman" w:cs="Times New Roman"/>
          <w:sz w:val="28"/>
          <w:szCs w:val="28"/>
        </w:rPr>
        <w:t xml:space="preserve"> выражает содержание повествовательных предложений чужой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Охотник сказал, что он видел на озере лебедей. Охотник сказал, будто он видел на озере лебедей. Гидрологи сообщили, что в поисках новых источников пресной воды они исследовали сотни озер в степях.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Сравните: «Я буду ждать тебя где-нибудь тут поблизости»,— сказала Валя. (А. Фадеев.) — Валя сказала, что она будет ждать меня где-нибудь тут поблизости.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Косвенная речь с союзом </w:t>
      </w:r>
      <w:r w:rsidRPr="004961DF">
        <w:rPr>
          <w:rFonts w:ascii="Times New Roman" w:hAnsi="Times New Roman" w:cs="Times New Roman"/>
          <w:color w:val="FF0000"/>
          <w:sz w:val="28"/>
          <w:szCs w:val="28"/>
        </w:rPr>
        <w:t>чтобы</w:t>
      </w:r>
      <w:r w:rsidRPr="004D62F4">
        <w:rPr>
          <w:rFonts w:ascii="Times New Roman" w:hAnsi="Times New Roman" w:cs="Times New Roman"/>
          <w:sz w:val="28"/>
          <w:szCs w:val="28"/>
        </w:rPr>
        <w:t> выражает содержание побудительных предложений чужой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Капитан приказал, чтобы шлюпки спустили на воду. Щука едва дышит и просит Ивана-царевича, чтобы он пожалел ее, бросил в синее море.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Сравните: Иван Фёдорович... попросил: «Назови, Люба, всех членов штаба и охарактеризуй каждого из них». (А. Фадеев.) — Иван Фёдорович попросил, чтобы Люба назвала всех членов штаба и охарактеризовала каждого из них.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 xml:space="preserve">Косвенная речь </w:t>
      </w:r>
      <w:r w:rsidRPr="004961DF">
        <w:rPr>
          <w:rFonts w:ascii="Times New Roman" w:hAnsi="Times New Roman" w:cs="Times New Roman"/>
          <w:color w:val="FF0000"/>
          <w:sz w:val="28"/>
          <w:szCs w:val="28"/>
        </w:rPr>
        <w:t>с местоимениями и наречиями что, кто, какой, как, где, куда, когда, почему и др. или частицей ли</w:t>
      </w:r>
      <w:r w:rsidRPr="004D62F4">
        <w:rPr>
          <w:rFonts w:ascii="Times New Roman" w:hAnsi="Times New Roman" w:cs="Times New Roman"/>
          <w:sz w:val="28"/>
          <w:szCs w:val="28"/>
        </w:rPr>
        <w:t xml:space="preserve"> выражает содержание вопросительных предложений чужой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Я спросил, который час. Мы спросили встречных, куда они едут. Я спросил товарища, решил ли он эту задачу.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Сравните: «Уж не думаешь ли со мной в прятки играть?» — сказал Ваня с досадой. (А. Фадеев.) — Ваня сказал с досадой, не думаю ли я с ним в прятки играть.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Вопрос, переданный в косвенной речи, называется косвенным вопросом. После косвенного вопроса вопросительный знак не ставится.</w:t>
      </w:r>
    </w:p>
    <w:p w:rsidR="004D62F4" w:rsidRPr="004961DF" w:rsidRDefault="004D62F4" w:rsidP="004D62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61DF">
        <w:rPr>
          <w:rFonts w:ascii="Times New Roman" w:hAnsi="Times New Roman" w:cs="Times New Roman"/>
          <w:color w:val="FF0000"/>
          <w:sz w:val="28"/>
          <w:szCs w:val="28"/>
        </w:rPr>
        <w:t xml:space="preserve">При замене предложений с прямой речью предложениями с косвенной речью особое внимание нужно обращать на правильное употребление личных и притяжательных местоимений, так как в косвенной речи мы передаем чужие слова от своего имени. Важно также понимать, что не все особенности чужой речи могут быть переданы </w:t>
      </w:r>
      <w:proofErr w:type="gramStart"/>
      <w:r w:rsidRPr="004961DF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4961DF">
        <w:rPr>
          <w:rFonts w:ascii="Times New Roman" w:hAnsi="Times New Roman" w:cs="Times New Roman"/>
          <w:color w:val="FF0000"/>
          <w:sz w:val="28"/>
          <w:szCs w:val="28"/>
        </w:rPr>
        <w:t xml:space="preserve"> косвенной.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Например, в косвенной речи не может быть обращений, междометий, форм повелительного наклонения и многих других форм, характерных для устной речи. Такие слова и формы при переводе прямой речи в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косвенную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или вообще опускаются, или заменяются другими.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Учитель сказал: «Алеша, сходи за мелом». — Учитель сказал Алеше, чтобы он сходил за мелом.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Слова автора обычно предшествуют косвенной речи и отделяются от нее запятой.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sz w:val="28"/>
          <w:szCs w:val="28"/>
        </w:rPr>
        <w:t>2.Выполните практическое задание по теме.</w:t>
      </w:r>
      <w:r w:rsidR="000B023F" w:rsidRPr="004961DF">
        <w:rPr>
          <w:rFonts w:ascii="Times New Roman" w:hAnsi="Times New Roman" w:cs="Times New Roman"/>
          <w:sz w:val="28"/>
          <w:szCs w:val="28"/>
        </w:rPr>
        <w:br/>
      </w:r>
      <w:r w:rsidR="00C32A9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Тест по теме «Способы передачи чужой речи»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1. Предложение с косвенной речью представляют собой: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простое предложение;</w:t>
      </w:r>
      <w:r w:rsidRPr="004961DF">
        <w:rPr>
          <w:rFonts w:ascii="Times New Roman" w:hAnsi="Times New Roman" w:cs="Times New Roman"/>
          <w:sz w:val="28"/>
          <w:szCs w:val="28"/>
        </w:rPr>
        <w:br/>
        <w:t>2) сложносочинённое предложение;</w:t>
      </w:r>
      <w:r w:rsidRPr="004961DF">
        <w:rPr>
          <w:rFonts w:ascii="Times New Roman" w:hAnsi="Times New Roman" w:cs="Times New Roman"/>
          <w:sz w:val="28"/>
          <w:szCs w:val="28"/>
        </w:rPr>
        <w:br/>
        <w:t>3) сложноподчинённое предложение;</w:t>
      </w:r>
      <w:r w:rsidRPr="004961DF">
        <w:rPr>
          <w:rFonts w:ascii="Times New Roman" w:hAnsi="Times New Roman" w:cs="Times New Roman"/>
          <w:sz w:val="28"/>
          <w:szCs w:val="28"/>
        </w:rPr>
        <w:br/>
        <w:t>4) простое осложнённое предложение.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 2. В схеме предложения с прямой речью «</w:t>
      </w:r>
      <w:proofErr w:type="gramStart"/>
      <w:r w:rsidRPr="004961D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4961DF">
        <w:rPr>
          <w:rFonts w:ascii="Times New Roman" w:hAnsi="Times New Roman" w:cs="Times New Roman"/>
          <w:b/>
          <w:i/>
          <w:sz w:val="28"/>
          <w:szCs w:val="28"/>
        </w:rPr>
        <w:t xml:space="preserve"> — а,— П» недостаёт: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lastRenderedPageBreak/>
        <w:t>1) точек;</w:t>
      </w:r>
      <w:r w:rsidRPr="004961DF">
        <w:rPr>
          <w:rFonts w:ascii="Times New Roman" w:hAnsi="Times New Roman" w:cs="Times New Roman"/>
          <w:sz w:val="28"/>
          <w:szCs w:val="28"/>
        </w:rPr>
        <w:br/>
        <w:t>2) запятой;</w:t>
      </w:r>
      <w:r w:rsidRPr="004961DF">
        <w:rPr>
          <w:rFonts w:ascii="Times New Roman" w:hAnsi="Times New Roman" w:cs="Times New Roman"/>
          <w:sz w:val="28"/>
          <w:szCs w:val="28"/>
        </w:rPr>
        <w:br/>
        <w:t>3) вопросительного знака;</w:t>
      </w:r>
      <w:r w:rsidRPr="004961DF">
        <w:rPr>
          <w:rFonts w:ascii="Times New Roman" w:hAnsi="Times New Roman" w:cs="Times New Roman"/>
          <w:sz w:val="28"/>
          <w:szCs w:val="28"/>
        </w:rPr>
        <w:br/>
        <w:t>4) восклицательного знака.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3. Укажите способ передачи чужой речи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61DF">
        <w:rPr>
          <w:rFonts w:ascii="Times New Roman" w:hAnsi="Times New Roman" w:cs="Times New Roman"/>
          <w:b/>
          <w:i/>
          <w:sz w:val="28"/>
          <w:szCs w:val="28"/>
        </w:rPr>
        <w:t>в предложении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По радио сообщили, что завтра ожидаются осадки.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Предложение с прямой речью;</w:t>
      </w:r>
      <w:r w:rsidRPr="004961DF">
        <w:rPr>
          <w:rFonts w:ascii="Times New Roman" w:hAnsi="Times New Roman" w:cs="Times New Roman"/>
          <w:sz w:val="28"/>
          <w:szCs w:val="28"/>
        </w:rPr>
        <w:br/>
        <w:t>2) предложение с косвенной речью;</w:t>
      </w:r>
      <w:r w:rsidRPr="004961DF">
        <w:rPr>
          <w:rFonts w:ascii="Times New Roman" w:hAnsi="Times New Roman" w:cs="Times New Roman"/>
          <w:sz w:val="28"/>
          <w:szCs w:val="28"/>
        </w:rPr>
        <w:br/>
        <w:t>3) предложение с вводными словами и предложениями для передачи источника сообщения;</w:t>
      </w:r>
      <w:r w:rsidRPr="004961DF">
        <w:rPr>
          <w:rFonts w:ascii="Times New Roman" w:hAnsi="Times New Roman" w:cs="Times New Roman"/>
          <w:sz w:val="28"/>
          <w:szCs w:val="28"/>
        </w:rPr>
        <w:br/>
        <w:t>4) простое предложение с дополнением, называющим тему чужой речи.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4. При замене прямой речи косвенной в предложении «Я буду ждать тебя где-нибудь поблизости»,— сказала Валя</w:t>
      </w:r>
      <w:proofErr w:type="gramStart"/>
      <w:r w:rsidRPr="004961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961DF">
        <w:rPr>
          <w:rFonts w:ascii="Times New Roman" w:hAnsi="Times New Roman" w:cs="Times New Roman"/>
          <w:b/>
          <w:i/>
          <w:sz w:val="28"/>
          <w:szCs w:val="28"/>
        </w:rPr>
        <w:t> </w:t>
      </w:r>
      <w:bookmarkStart w:id="0" w:name="_GoBack"/>
      <w:bookmarkEnd w:id="0"/>
      <w:proofErr w:type="gramStart"/>
      <w:r w:rsidRPr="004961DF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4961DF">
        <w:rPr>
          <w:rFonts w:ascii="Times New Roman" w:hAnsi="Times New Roman" w:cs="Times New Roman"/>
          <w:b/>
          <w:i/>
          <w:sz w:val="28"/>
          <w:szCs w:val="28"/>
        </w:rPr>
        <w:t>еобходимо употребить: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союз что;</w:t>
      </w:r>
      <w:r w:rsidRPr="004961DF">
        <w:rPr>
          <w:rFonts w:ascii="Times New Roman" w:hAnsi="Times New Roman" w:cs="Times New Roman"/>
          <w:sz w:val="28"/>
          <w:szCs w:val="28"/>
        </w:rPr>
        <w:br/>
        <w:t>2) союз-частицу ли;</w:t>
      </w:r>
      <w:r w:rsidRPr="004961DF">
        <w:rPr>
          <w:rFonts w:ascii="Times New Roman" w:hAnsi="Times New Roman" w:cs="Times New Roman"/>
          <w:sz w:val="28"/>
          <w:szCs w:val="28"/>
        </w:rPr>
        <w:br/>
        <w:t>3) союз чтобы.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5. Укажите неправильно построенное предложение с косвенной речью.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Н. В. Гоголь был убеждён, что у писателя только и есть один учитель: сам читатель.</w:t>
      </w:r>
      <w:r w:rsidRPr="004961DF">
        <w:rPr>
          <w:rFonts w:ascii="Times New Roman" w:hAnsi="Times New Roman" w:cs="Times New Roman"/>
          <w:sz w:val="28"/>
          <w:szCs w:val="28"/>
        </w:rPr>
        <w:br/>
        <w:t>2) Никита попросил, или не помогу я ему решить задачу.</w:t>
      </w:r>
      <w:r w:rsidRPr="004961DF">
        <w:rPr>
          <w:rFonts w:ascii="Times New Roman" w:hAnsi="Times New Roman" w:cs="Times New Roman"/>
          <w:sz w:val="28"/>
          <w:szCs w:val="28"/>
        </w:rPr>
        <w:br/>
        <w:t>3) Сосед попросил, чтобы ребята помогли ему завести мотоцикл.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6. Укажите, какой схеме соответствует данное предложение с прямой речью: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вечереет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 сказал мечтательно художник Скоро станет темно и на небе появятся первые звёзды.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    «П»,— а.</w:t>
      </w:r>
      <w:r w:rsidRPr="004961DF">
        <w:rPr>
          <w:rFonts w:ascii="Times New Roman" w:hAnsi="Times New Roman" w:cs="Times New Roman"/>
          <w:sz w:val="28"/>
          <w:szCs w:val="28"/>
        </w:rPr>
        <w:br/>
        <w:t>2)    «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,— а.— П».</w:t>
      </w:r>
      <w:r w:rsidRPr="004961DF">
        <w:rPr>
          <w:rFonts w:ascii="Times New Roman" w:hAnsi="Times New Roman" w:cs="Times New Roman"/>
          <w:sz w:val="28"/>
          <w:szCs w:val="28"/>
        </w:rPr>
        <w:br/>
        <w:t>3)    «П,— а,— п».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7.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В тишине раздалось: «За мной! В атаку!»</w:t>
      </w:r>
      <w:r w:rsidRPr="004961DF">
        <w:rPr>
          <w:rFonts w:ascii="Times New Roman" w:hAnsi="Times New Roman" w:cs="Times New Roman"/>
          <w:sz w:val="28"/>
          <w:szCs w:val="28"/>
        </w:rPr>
        <w:br/>
        <w:t>2) Он обратился с просьбой: «Передайте, пожалуйста, эту книгу в библиотеку».</w:t>
      </w:r>
      <w:r w:rsidRPr="004961DF">
        <w:rPr>
          <w:rFonts w:ascii="Times New Roman" w:hAnsi="Times New Roman" w:cs="Times New Roman"/>
          <w:sz w:val="28"/>
          <w:szCs w:val="28"/>
        </w:rPr>
        <w:br/>
      </w:r>
      <w:r w:rsidRPr="004961DF">
        <w:rPr>
          <w:rFonts w:ascii="Times New Roman" w:hAnsi="Times New Roman" w:cs="Times New Roman"/>
          <w:sz w:val="28"/>
          <w:szCs w:val="28"/>
        </w:rPr>
        <w:lastRenderedPageBreak/>
        <w:t>3) «Как хорошо, что я спрятал револьвер в вороньем гнезде»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одумал Павел.</w:t>
      </w:r>
      <w:r w:rsidRPr="004961DF">
        <w:rPr>
          <w:rFonts w:ascii="Times New Roman" w:hAnsi="Times New Roman" w:cs="Times New Roman"/>
          <w:sz w:val="28"/>
          <w:szCs w:val="28"/>
        </w:rPr>
        <w:br/>
        <w:t>4) «Ирина, ты опять плачешь», — начал с беспокойством Литвинов.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8.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Обрадованная мать уверенно ответила: «Найду что сказать!»</w:t>
      </w:r>
      <w:r w:rsidRPr="004961DF">
        <w:rPr>
          <w:rFonts w:ascii="Times New Roman" w:hAnsi="Times New Roman" w:cs="Times New Roman"/>
          <w:sz w:val="28"/>
          <w:szCs w:val="28"/>
        </w:rPr>
        <w:br/>
        <w:t>2) «Буду, буду летать!» звенело и пело в голове Алексея.</w:t>
      </w:r>
      <w:r w:rsidRPr="004961DF">
        <w:rPr>
          <w:rFonts w:ascii="Times New Roman" w:hAnsi="Times New Roman" w:cs="Times New Roman"/>
          <w:sz w:val="28"/>
          <w:szCs w:val="28"/>
        </w:rPr>
        <w:br/>
        <w:t>3)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Жухрай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 xml:space="preserve"> встал на площадку и произнес: «Товарищи, мы собрали вас для серьезного и ответственного дела».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«Что же ты не едешь?» — спросил я ямщика с нетерпением.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9.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На мой вопрос: «Жив ли старый смотритель?» — никто не мог дать мне удовлетворительного ответа.</w:t>
      </w:r>
      <w:r w:rsidRPr="004961DF">
        <w:rPr>
          <w:rFonts w:ascii="Times New Roman" w:hAnsi="Times New Roman" w:cs="Times New Roman"/>
          <w:sz w:val="28"/>
          <w:szCs w:val="28"/>
        </w:rPr>
        <w:br/>
        <w:t>2) «Парю одиннадцатый год!» — сердито говорил папа.</w:t>
      </w:r>
      <w:r w:rsidRPr="004961DF">
        <w:rPr>
          <w:rFonts w:ascii="Times New Roman" w:hAnsi="Times New Roman" w:cs="Times New Roman"/>
          <w:sz w:val="28"/>
          <w:szCs w:val="28"/>
        </w:rPr>
        <w:br/>
        <w:t>3) «Говори что хочешь, Михаил, а я знаю одно», — твердила мать.</w:t>
      </w:r>
      <w:r w:rsidRPr="004961DF">
        <w:rPr>
          <w:rFonts w:ascii="Times New Roman" w:hAnsi="Times New Roman" w:cs="Times New Roman"/>
          <w:sz w:val="28"/>
          <w:szCs w:val="28"/>
        </w:rPr>
        <w:br/>
        <w:t>4) «Нам придется здесь ночевать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казал Максим 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 xml:space="preserve"> — в такую метель через горы не переедешь».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10.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«Трудами русских в историю исследования Севера вписаны важнейшие страницы», — сказал Г.Я. Седов.</w:t>
      </w:r>
      <w:r w:rsidRPr="004961DF">
        <w:rPr>
          <w:rFonts w:ascii="Times New Roman" w:hAnsi="Times New Roman" w:cs="Times New Roman"/>
          <w:sz w:val="28"/>
          <w:szCs w:val="28"/>
        </w:rPr>
        <w:br/>
        <w:t>2) «Делайте что хотите, — отвечал им сухо Дубровский, — я здесь больше не хозяин».</w:t>
      </w:r>
      <w:r w:rsidRPr="004961DF">
        <w:rPr>
          <w:rFonts w:ascii="Times New Roman" w:hAnsi="Times New Roman" w:cs="Times New Roman"/>
          <w:sz w:val="28"/>
          <w:szCs w:val="28"/>
        </w:rPr>
        <w:br/>
        <w:t>3)  «Недаром на нем эта кольчуга, — подумал я — уж он, верно, что-нибудь замышляет».</w:t>
      </w:r>
      <w:r w:rsidRPr="004961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Яшка-то напился да отцу и бухнул прямо в глаза: «Вор!»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11.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 xml:space="preserve">1) Тысячная толпа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рявкнула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: «К ответу»!</w:t>
      </w:r>
      <w:r w:rsidRPr="004961DF">
        <w:rPr>
          <w:rFonts w:ascii="Times New Roman" w:hAnsi="Times New Roman" w:cs="Times New Roman"/>
          <w:sz w:val="28"/>
          <w:szCs w:val="28"/>
        </w:rPr>
        <w:br/>
        <w:t>2) «В четыре руки жить захотел!» — клокотало в ней.</w:t>
      </w:r>
      <w:r w:rsidRPr="004961DF">
        <w:rPr>
          <w:rFonts w:ascii="Times New Roman" w:hAnsi="Times New Roman" w:cs="Times New Roman"/>
          <w:sz w:val="28"/>
          <w:szCs w:val="28"/>
        </w:rPr>
        <w:br/>
        <w:t>3) Сидя над чертежами, он изредка вздыхал: «Я рад, что доживу до конца работы».</w:t>
      </w:r>
      <w:r w:rsidRPr="004961DF">
        <w:rPr>
          <w:rFonts w:ascii="Times New Roman" w:hAnsi="Times New Roman" w:cs="Times New Roman"/>
          <w:sz w:val="28"/>
          <w:szCs w:val="28"/>
        </w:rPr>
        <w:br/>
        <w:t>4) И боец сказал: «Понятно!»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12.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«И зачем вы взяли меня с собой!» — ныл всю дорогу Костик.</w:t>
      </w:r>
      <w:r w:rsidRPr="004961DF">
        <w:rPr>
          <w:rFonts w:ascii="Times New Roman" w:hAnsi="Times New Roman" w:cs="Times New Roman"/>
          <w:sz w:val="28"/>
          <w:szCs w:val="28"/>
        </w:rPr>
        <w:br/>
        <w:t>2) «Подумаешь, — сказал ехидно Илька, — у меня такие тоже есть, только еще лучше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.»</w:t>
      </w:r>
      <w:r w:rsidRPr="004961D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lastRenderedPageBreak/>
        <w:t>3) «Никогда! — закричала Катя. — Никогда не делайте так!»</w:t>
      </w:r>
      <w:r w:rsidRPr="004961DF">
        <w:rPr>
          <w:rFonts w:ascii="Times New Roman" w:hAnsi="Times New Roman" w:cs="Times New Roman"/>
          <w:sz w:val="28"/>
          <w:szCs w:val="28"/>
        </w:rPr>
        <w:br/>
        <w:t>4) «Ну и что же у вас получилось?» — спросила Ольга.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13.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«За все ответите!» — грозно сказала мать.</w:t>
      </w:r>
      <w:r w:rsidRPr="004961DF">
        <w:rPr>
          <w:rFonts w:ascii="Times New Roman" w:hAnsi="Times New Roman" w:cs="Times New Roman"/>
          <w:sz w:val="28"/>
          <w:szCs w:val="28"/>
        </w:rPr>
        <w:br/>
        <w:t>2) Он тихо произнес: «Можно я зайду к вам вечером?»</w:t>
      </w:r>
      <w:r w:rsidRPr="004961DF">
        <w:rPr>
          <w:rFonts w:ascii="Times New Roman" w:hAnsi="Times New Roman" w:cs="Times New Roman"/>
          <w:sz w:val="28"/>
          <w:szCs w:val="28"/>
        </w:rPr>
        <w:br/>
        <w:t>3) «Ужасная погода, — ворчала бабушка, — хороший хозяин в такую погоду собаку не выведет».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«Уходите!», — твердо сказал Пашка.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14.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«Ура!» — кричали люди на площади.</w:t>
      </w:r>
      <w:r w:rsidRPr="004961DF">
        <w:rPr>
          <w:rFonts w:ascii="Times New Roman" w:hAnsi="Times New Roman" w:cs="Times New Roman"/>
          <w:sz w:val="28"/>
          <w:szCs w:val="28"/>
        </w:rPr>
        <w:br/>
        <w:t>2) «Наконец-то весна, — подумала мама, — скоро сын вернется».</w:t>
      </w:r>
      <w:r w:rsidRPr="004961DF">
        <w:rPr>
          <w:rFonts w:ascii="Times New Roman" w:hAnsi="Times New Roman" w:cs="Times New Roman"/>
          <w:sz w:val="28"/>
          <w:szCs w:val="28"/>
        </w:rPr>
        <w:br/>
        <w:t>3) Ольга удивилась: «Неужели уже вечер? Ведь так еще светло!»</w:t>
      </w:r>
      <w:r w:rsidRPr="004961DF">
        <w:rPr>
          <w:rFonts w:ascii="Times New Roman" w:hAnsi="Times New Roman" w:cs="Times New Roman"/>
          <w:sz w:val="28"/>
          <w:szCs w:val="28"/>
        </w:rPr>
        <w:br/>
        <w:t>4) Многие говорили: «Он несчастный сын богатых родителей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15.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Деревья шумят, точно шепчут друг другу: «Как страшно в саду!»</w:t>
      </w:r>
      <w:r w:rsidRPr="004961DF">
        <w:rPr>
          <w:rFonts w:ascii="Times New Roman" w:hAnsi="Times New Roman" w:cs="Times New Roman"/>
          <w:sz w:val="28"/>
          <w:szCs w:val="28"/>
        </w:rPr>
        <w:br/>
        <w:t>2) «Это что за птица?» — спросила Зиночка.</w:t>
      </w:r>
      <w:r w:rsidRPr="004961DF">
        <w:rPr>
          <w:rFonts w:ascii="Times New Roman" w:hAnsi="Times New Roman" w:cs="Times New Roman"/>
          <w:sz w:val="28"/>
          <w:szCs w:val="28"/>
        </w:rPr>
        <w:br/>
        <w:t>3) «Я могу читать, — заговорил Петрусь, — и скоро выучусь писать пером».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«Позвольте, — заметил один скептик, не от лимона ли этот ящик?»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16.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Ты глянь-ка, — сказал он, — вот как разнесло!»</w:t>
      </w:r>
      <w:r w:rsidRPr="004961DF">
        <w:rPr>
          <w:rFonts w:ascii="Times New Roman" w:hAnsi="Times New Roman" w:cs="Times New Roman"/>
          <w:sz w:val="28"/>
          <w:szCs w:val="28"/>
        </w:rPr>
        <w:br/>
        <w:t xml:space="preserve">2) Павка сказал резко: «Ты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!»</w:t>
      </w:r>
      <w:r w:rsidRPr="004961DF">
        <w:rPr>
          <w:rFonts w:ascii="Times New Roman" w:hAnsi="Times New Roman" w:cs="Times New Roman"/>
          <w:sz w:val="28"/>
          <w:szCs w:val="28"/>
        </w:rPr>
        <w:br/>
        <w:t>3) «Погоди... — крикнул Ленька. — Как ты говоришь? Пыль?»</w:t>
      </w:r>
      <w:r w:rsidRPr="004961DF">
        <w:rPr>
          <w:rFonts w:ascii="Times New Roman" w:hAnsi="Times New Roman" w:cs="Times New Roman"/>
          <w:sz w:val="28"/>
          <w:szCs w:val="28"/>
        </w:rPr>
        <w:br/>
        <w:t>4) «Нет, — промолвил Ермолай, — дело не ладно».</w:t>
      </w:r>
    </w:p>
    <w:p w:rsidR="004961DF" w:rsidRPr="00C32A90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2A90">
        <w:rPr>
          <w:rFonts w:ascii="Times New Roman" w:hAnsi="Times New Roman" w:cs="Times New Roman"/>
          <w:b/>
          <w:i/>
          <w:sz w:val="28"/>
          <w:szCs w:val="28"/>
        </w:rPr>
        <w:t>17.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Наполеон однажды заметил, что «я могу проиграть эту битву, но не могу потерять минуту».</w:t>
      </w:r>
      <w:r w:rsidRPr="004961DF">
        <w:rPr>
          <w:rFonts w:ascii="Times New Roman" w:hAnsi="Times New Roman" w:cs="Times New Roman"/>
          <w:sz w:val="28"/>
          <w:szCs w:val="28"/>
        </w:rPr>
        <w:br/>
        <w:t>2) «Мадам, вам завернуть или так полетите?» — спросил продавец женщину, два с лишним часа выбиравшую в магазине метлу.</w:t>
      </w:r>
      <w:r w:rsidRPr="004961DF">
        <w:rPr>
          <w:rFonts w:ascii="Times New Roman" w:hAnsi="Times New Roman" w:cs="Times New Roman"/>
          <w:sz w:val="28"/>
          <w:szCs w:val="28"/>
        </w:rPr>
        <w:br/>
        <w:t>3) По словам Мопассана, «любовь сильна, как смерть, зато хрупка, как стекло».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«Талант! Талант! — говорил он. — Несомненный талант. Ты положительно будешь иметь успех!»</w:t>
      </w:r>
    </w:p>
    <w:p w:rsidR="004961DF" w:rsidRPr="00C32A90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2A90">
        <w:rPr>
          <w:rFonts w:ascii="Times New Roman" w:hAnsi="Times New Roman" w:cs="Times New Roman"/>
          <w:b/>
          <w:i/>
          <w:sz w:val="28"/>
          <w:szCs w:val="28"/>
        </w:rPr>
        <w:t>18.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lastRenderedPageBreak/>
        <w:t>1) «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Здор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>, парень, — сказала она печально. — Как живешь?»</w:t>
      </w:r>
      <w:r w:rsidRPr="004961DF">
        <w:rPr>
          <w:rFonts w:ascii="Times New Roman" w:hAnsi="Times New Roman" w:cs="Times New Roman"/>
          <w:sz w:val="28"/>
          <w:szCs w:val="28"/>
        </w:rPr>
        <w:br/>
        <w:t>2) Старик шел и, спотыкаясь о траву, повторял: «Какой аромат, граждане! Какой упоительный аромат!»</w:t>
      </w:r>
      <w:r w:rsidRPr="004961DF">
        <w:rPr>
          <w:rFonts w:ascii="Times New Roman" w:hAnsi="Times New Roman" w:cs="Times New Roman"/>
          <w:sz w:val="28"/>
          <w:szCs w:val="28"/>
        </w:rPr>
        <w:br/>
        <w:t>3) По мысли Антуана де Сент-Экзюпери: «Зорко одно лишь сердце: самого главного глазами не увидишь».</w:t>
      </w:r>
      <w:r w:rsidRPr="004961DF">
        <w:rPr>
          <w:rFonts w:ascii="Times New Roman" w:hAnsi="Times New Roman" w:cs="Times New Roman"/>
          <w:sz w:val="28"/>
          <w:szCs w:val="28"/>
        </w:rPr>
        <w:br/>
        <w:t>4) Он хотел узнать у кучера, куда они заехали.</w:t>
      </w:r>
    </w:p>
    <w:p w:rsidR="004C4B85" w:rsidRDefault="004C4B85" w:rsidP="008A59A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4B85" w:rsidRPr="00F93C35" w:rsidRDefault="00C32A90" w:rsidP="004C4B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yeroshenkova</w:t>
      </w:r>
      <w:proofErr w:type="spellEnd"/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</w:rPr>
        <w:t>67@</w:t>
      </w:r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03A3C"/>
    <w:rsid w:val="00021D8F"/>
    <w:rsid w:val="000B023F"/>
    <w:rsid w:val="000B4543"/>
    <w:rsid w:val="001B289A"/>
    <w:rsid w:val="001D50B7"/>
    <w:rsid w:val="00200BFC"/>
    <w:rsid w:val="00272733"/>
    <w:rsid w:val="002E10ED"/>
    <w:rsid w:val="003B7B6F"/>
    <w:rsid w:val="0043602F"/>
    <w:rsid w:val="00450825"/>
    <w:rsid w:val="00453A96"/>
    <w:rsid w:val="004961DF"/>
    <w:rsid w:val="004A07C0"/>
    <w:rsid w:val="004C4B85"/>
    <w:rsid w:val="004D078A"/>
    <w:rsid w:val="004D62F4"/>
    <w:rsid w:val="00545E39"/>
    <w:rsid w:val="005F2410"/>
    <w:rsid w:val="006236E7"/>
    <w:rsid w:val="0074134E"/>
    <w:rsid w:val="007560D7"/>
    <w:rsid w:val="00765FA4"/>
    <w:rsid w:val="007C0697"/>
    <w:rsid w:val="00802D9D"/>
    <w:rsid w:val="00812057"/>
    <w:rsid w:val="008A59A0"/>
    <w:rsid w:val="00916E92"/>
    <w:rsid w:val="0097575F"/>
    <w:rsid w:val="009E7A73"/>
    <w:rsid w:val="00AB241A"/>
    <w:rsid w:val="00BF779D"/>
    <w:rsid w:val="00C25655"/>
    <w:rsid w:val="00C32A90"/>
    <w:rsid w:val="00D04760"/>
    <w:rsid w:val="00F7304D"/>
    <w:rsid w:val="00F963F5"/>
    <w:rsid w:val="00FA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10">
    <w:name w:val="Заголовок 1 Знак"/>
    <w:basedOn w:val="a0"/>
    <w:link w:val="1"/>
    <w:uiPriority w:val="9"/>
    <w:rsid w:val="0062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E7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C32A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C32A90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10">
    <w:name w:val="Заголовок 1 Знак"/>
    <w:basedOn w:val="a0"/>
    <w:link w:val="1"/>
    <w:uiPriority w:val="9"/>
    <w:rsid w:val="0062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E7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C32A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C32A90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2020-06-08T08:58:00Z</dcterms:created>
  <dcterms:modified xsi:type="dcterms:W3CDTF">2020-06-08T08:58:00Z</dcterms:modified>
</cp:coreProperties>
</file>