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E" w:rsidRPr="00AA1294" w:rsidRDefault="0062305E" w:rsidP="00623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sz w:val="24"/>
          <w:szCs w:val="24"/>
        </w:rPr>
        <w:t xml:space="preserve"> </w:t>
      </w:r>
      <w:r w:rsidRPr="00AA1294">
        <w:rPr>
          <w:rFonts w:ascii="Times New Roman" w:hAnsi="Times New Roman"/>
          <w:b/>
          <w:sz w:val="24"/>
          <w:szCs w:val="24"/>
        </w:rPr>
        <w:t>№ 24</w:t>
      </w:r>
    </w:p>
    <w:p w:rsidR="0062305E" w:rsidRPr="00AA1294" w:rsidRDefault="0062305E" w:rsidP="0062305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«Межнациональные отношения»</w:t>
      </w:r>
    </w:p>
    <w:p w:rsidR="0062305E" w:rsidRPr="00AA1294" w:rsidRDefault="0062305E" w:rsidP="006230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305E" w:rsidRPr="00AA1294" w:rsidRDefault="0062305E" w:rsidP="0062305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 xml:space="preserve">Цель </w:t>
      </w:r>
      <w:r w:rsidRPr="00AA1294"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 w:rsidRPr="00AA1294">
        <w:rPr>
          <w:rFonts w:ascii="Times New Roman" w:hAnsi="Times New Roman"/>
          <w:sz w:val="24"/>
          <w:szCs w:val="24"/>
        </w:rPr>
        <w:t>Представлять условия и особенности межнациональных отношений в современном мире. Понимать опасность межнациональных конфликтов.</w:t>
      </w:r>
    </w:p>
    <w:p w:rsidR="0062305E" w:rsidRPr="00AA1294" w:rsidRDefault="0062305E" w:rsidP="0062305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62305E" w:rsidRPr="00AA1294" w:rsidRDefault="0062305E" w:rsidP="006230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62305E" w:rsidRPr="00AA1294" w:rsidRDefault="0062305E" w:rsidP="0062305E">
      <w:pPr>
        <w:pStyle w:val="a3"/>
        <w:rPr>
          <w:rFonts w:ascii="Times New Roman" w:hAnsi="Times New Roman"/>
          <w:sz w:val="24"/>
          <w:szCs w:val="24"/>
        </w:rPr>
      </w:pPr>
    </w:p>
    <w:p w:rsidR="0062305E" w:rsidRPr="00AA1294" w:rsidRDefault="0062305E" w:rsidP="00623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62305E" w:rsidRPr="00AA1294" w:rsidRDefault="0062305E" w:rsidP="006230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Дать определение: </w:t>
      </w:r>
    </w:p>
    <w:p w:rsidR="0062305E" w:rsidRPr="00AA1294" w:rsidRDefault="0062305E" w:rsidP="0062305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- Этническая общность</w:t>
      </w:r>
    </w:p>
    <w:p w:rsidR="0062305E" w:rsidRPr="00AA1294" w:rsidRDefault="0062305E" w:rsidP="0062305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- </w:t>
      </w:r>
      <w:r w:rsidRPr="00AA1294">
        <w:rPr>
          <w:rStyle w:val="a5"/>
          <w:rFonts w:ascii="Times New Roman" w:hAnsi="Times New Roman"/>
          <w:sz w:val="24"/>
          <w:szCs w:val="24"/>
        </w:rPr>
        <w:t>Национализм</w:t>
      </w:r>
    </w:p>
    <w:p w:rsidR="0062305E" w:rsidRPr="00AA1294" w:rsidRDefault="0062305E" w:rsidP="0062305E">
      <w:pPr>
        <w:pStyle w:val="a3"/>
        <w:ind w:left="720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- </w:t>
      </w:r>
      <w:r w:rsidRPr="00AA1294">
        <w:rPr>
          <w:rStyle w:val="a5"/>
          <w:rFonts w:ascii="Times New Roman" w:hAnsi="Times New Roman"/>
          <w:sz w:val="24"/>
          <w:szCs w:val="24"/>
        </w:rPr>
        <w:t>Шовинизм</w:t>
      </w:r>
    </w:p>
    <w:p w:rsidR="0062305E" w:rsidRPr="00AA1294" w:rsidRDefault="0062305E" w:rsidP="0062305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A1294">
        <w:rPr>
          <w:rStyle w:val="a5"/>
          <w:rFonts w:ascii="Times New Roman" w:hAnsi="Times New Roman"/>
          <w:sz w:val="24"/>
          <w:szCs w:val="24"/>
        </w:rPr>
        <w:t>- Геноцид.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 xml:space="preserve">Какие виды этнических общностей вам известны? 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Что такое «Нация и национальность»?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определение «</w:t>
      </w:r>
      <w:r w:rsidRPr="00AA1294">
        <w:rPr>
          <w:rStyle w:val="a5"/>
          <w:rFonts w:ascii="Times New Roman" w:hAnsi="Times New Roman"/>
          <w:sz w:val="24"/>
          <w:szCs w:val="24"/>
        </w:rPr>
        <w:t>Межнациональные отношения».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Style w:val="a5"/>
          <w:rFonts w:ascii="Times New Roman" w:hAnsi="Times New Roman"/>
          <w:sz w:val="24"/>
          <w:szCs w:val="24"/>
        </w:rPr>
        <w:t>Укажите формы межнациональных отношений.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Style w:val="a5"/>
          <w:rFonts w:ascii="Times New Roman" w:hAnsi="Times New Roman"/>
          <w:sz w:val="24"/>
          <w:szCs w:val="24"/>
        </w:rPr>
        <w:t>Каковы причины межнациональных конфликтов.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Межэтнические отношения и тенденции их развития.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Укажите пути решения межнациональных конфликтов.</w:t>
      </w:r>
      <w:r w:rsidRPr="00AA1294">
        <w:rPr>
          <w:rStyle w:val="a5"/>
          <w:rFonts w:ascii="Times New Roman" w:hAnsi="Times New Roman"/>
          <w:sz w:val="24"/>
          <w:szCs w:val="24"/>
        </w:rPr>
        <w:t xml:space="preserve"> Способы мирного сотрудничества.</w:t>
      </w:r>
    </w:p>
    <w:p w:rsidR="0062305E" w:rsidRPr="00AA1294" w:rsidRDefault="0062305E" w:rsidP="006230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62305E" w:rsidRDefault="0062305E" w:rsidP="0062305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305E" w:rsidRDefault="0062305E" w:rsidP="0062305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305E" w:rsidRDefault="0062305E" w:rsidP="0062305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305E" w:rsidRPr="00DA6605" w:rsidRDefault="0062305E" w:rsidP="0062305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i/>
            <w:sz w:val="24"/>
            <w:szCs w:val="24"/>
          </w:rPr>
          <w:t>@</w:t>
        </w:r>
        <w:r w:rsidRPr="00DA6605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DA6605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r w:rsidRPr="00DA6605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62305E" w:rsidRPr="00DA6605" w:rsidRDefault="0062305E" w:rsidP="0062305E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62305E" w:rsidRDefault="0062305E" w:rsidP="0062305E">
      <w:pPr>
        <w:pStyle w:val="a7"/>
      </w:pPr>
    </w:p>
    <w:p w:rsidR="00C2395B" w:rsidRDefault="00C2395B"/>
    <w:sectPr w:rsidR="00C2395B" w:rsidSect="00C2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42E"/>
    <w:multiLevelType w:val="hybridMultilevel"/>
    <w:tmpl w:val="C8A0571E"/>
    <w:lvl w:ilvl="0" w:tplc="CF70A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5E"/>
    <w:rsid w:val="0062305E"/>
    <w:rsid w:val="00C2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3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2305E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2305E"/>
    <w:rPr>
      <w:b/>
      <w:bCs/>
    </w:rPr>
  </w:style>
  <w:style w:type="character" w:styleId="a6">
    <w:name w:val="Hyperlink"/>
    <w:basedOn w:val="a0"/>
    <w:uiPriority w:val="99"/>
    <w:unhideWhenUsed/>
    <w:rsid w:val="0062305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3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2020-04-21T07:55:00Z</dcterms:created>
  <dcterms:modified xsi:type="dcterms:W3CDTF">2020-04-21T07:56:00Z</dcterms:modified>
</cp:coreProperties>
</file>