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D4" w:rsidRPr="007D30D4" w:rsidRDefault="007D30D4" w:rsidP="007D30D4">
      <w:pPr>
        <w:pStyle w:val="a3"/>
        <w:spacing w:before="225" w:beforeAutospacing="0" w:after="225" w:afterAutospacing="0"/>
        <w:ind w:firstLine="360"/>
        <w:jc w:val="center"/>
        <w:rPr>
          <w:b/>
          <w:color w:val="000000"/>
          <w:sz w:val="28"/>
          <w:szCs w:val="28"/>
        </w:rPr>
      </w:pPr>
      <w:r w:rsidRPr="007D30D4">
        <w:rPr>
          <w:b/>
          <w:color w:val="000000"/>
          <w:sz w:val="28"/>
          <w:szCs w:val="28"/>
        </w:rPr>
        <w:t>Примерные темы рефератов по экономике</w:t>
      </w:r>
    </w:p>
    <w:p w:rsidR="007D30D4" w:rsidRPr="007D30D4" w:rsidRDefault="007D30D4" w:rsidP="007D30D4">
      <w:pPr>
        <w:pStyle w:val="a3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 w:rsidRPr="007D30D4">
        <w:rPr>
          <w:color w:val="000000"/>
          <w:sz w:val="28"/>
          <w:szCs w:val="28"/>
        </w:rPr>
        <w:t>1. Представление о предмете экономической теории на разных этапах ее формирования.</w:t>
      </w:r>
    </w:p>
    <w:p w:rsidR="007D30D4" w:rsidRPr="007D30D4" w:rsidRDefault="007D30D4" w:rsidP="007D30D4">
      <w:pPr>
        <w:pStyle w:val="a3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 w:rsidRPr="007D30D4">
        <w:rPr>
          <w:color w:val="000000"/>
          <w:sz w:val="28"/>
          <w:szCs w:val="28"/>
        </w:rPr>
        <w:t>2. Изменение реальной экономики и развитие экономической теории: особенности и взаимосвязь.</w:t>
      </w:r>
    </w:p>
    <w:p w:rsidR="007D30D4" w:rsidRPr="007D30D4" w:rsidRDefault="007D30D4" w:rsidP="007D30D4">
      <w:pPr>
        <w:pStyle w:val="a3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 w:rsidRPr="007D30D4">
        <w:rPr>
          <w:color w:val="000000"/>
          <w:sz w:val="28"/>
          <w:szCs w:val="28"/>
        </w:rPr>
        <w:t>3. Формы и методы конкурентной борьбы на совершенных и несовершенных рынках.</w:t>
      </w:r>
    </w:p>
    <w:p w:rsidR="007D30D4" w:rsidRPr="007D30D4" w:rsidRDefault="007D30D4" w:rsidP="007D30D4">
      <w:pPr>
        <w:pStyle w:val="a3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 w:rsidRPr="007D30D4">
        <w:rPr>
          <w:color w:val="000000"/>
          <w:sz w:val="28"/>
          <w:szCs w:val="28"/>
        </w:rPr>
        <w:t>4. Конкуренция и ее роль в современном хозяйственном механизме.</w:t>
      </w:r>
    </w:p>
    <w:p w:rsidR="007D30D4" w:rsidRPr="007D30D4" w:rsidRDefault="007D30D4" w:rsidP="007D30D4">
      <w:pPr>
        <w:pStyle w:val="a3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 w:rsidRPr="007D30D4">
        <w:rPr>
          <w:color w:val="000000"/>
          <w:sz w:val="28"/>
          <w:szCs w:val="28"/>
        </w:rPr>
        <w:t>5</w:t>
      </w:r>
      <w:r w:rsidRPr="007D30D4">
        <w:rPr>
          <w:color w:val="000000"/>
          <w:sz w:val="28"/>
          <w:szCs w:val="28"/>
        </w:rPr>
        <w:t>. Домохозяйства как субъекты рыночных отношений.</w:t>
      </w:r>
    </w:p>
    <w:p w:rsidR="007D30D4" w:rsidRPr="007D30D4" w:rsidRDefault="007D30D4" w:rsidP="007D30D4">
      <w:pPr>
        <w:pStyle w:val="a3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 w:rsidRPr="007D30D4">
        <w:rPr>
          <w:color w:val="000000"/>
          <w:sz w:val="28"/>
          <w:szCs w:val="28"/>
        </w:rPr>
        <w:t>6</w:t>
      </w:r>
      <w:r w:rsidRPr="007D30D4">
        <w:rPr>
          <w:color w:val="000000"/>
          <w:sz w:val="28"/>
          <w:szCs w:val="28"/>
        </w:rPr>
        <w:t>. Показатели эластичности и их применение при анализе и прогнозировании рыночных процессов.</w:t>
      </w:r>
    </w:p>
    <w:p w:rsidR="007D30D4" w:rsidRPr="007D30D4" w:rsidRDefault="007D30D4" w:rsidP="007D30D4">
      <w:pPr>
        <w:pStyle w:val="a3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 w:rsidRPr="007D30D4">
        <w:rPr>
          <w:color w:val="000000"/>
          <w:sz w:val="28"/>
          <w:szCs w:val="28"/>
        </w:rPr>
        <w:t>7</w:t>
      </w:r>
      <w:r w:rsidRPr="007D30D4">
        <w:rPr>
          <w:color w:val="000000"/>
          <w:sz w:val="28"/>
          <w:szCs w:val="28"/>
        </w:rPr>
        <w:t>. Экономическая теория предпринимательства.</w:t>
      </w:r>
    </w:p>
    <w:p w:rsidR="007D30D4" w:rsidRPr="007D30D4" w:rsidRDefault="007D30D4" w:rsidP="007D30D4">
      <w:pPr>
        <w:pStyle w:val="a3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 w:rsidRPr="007D30D4">
        <w:rPr>
          <w:color w:val="000000"/>
          <w:sz w:val="28"/>
          <w:szCs w:val="28"/>
        </w:rPr>
        <w:t>8</w:t>
      </w:r>
      <w:r w:rsidRPr="007D30D4">
        <w:rPr>
          <w:color w:val="000000"/>
          <w:sz w:val="28"/>
          <w:szCs w:val="28"/>
        </w:rPr>
        <w:t>. Современные формы организации бизнеса: сущность, преимущества, недостатки.</w:t>
      </w:r>
    </w:p>
    <w:p w:rsidR="007D30D4" w:rsidRPr="007D30D4" w:rsidRDefault="007D30D4" w:rsidP="007D30D4">
      <w:pPr>
        <w:pStyle w:val="a3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 w:rsidRPr="007D30D4">
        <w:rPr>
          <w:color w:val="000000"/>
          <w:sz w:val="28"/>
          <w:szCs w:val="28"/>
        </w:rPr>
        <w:t>9</w:t>
      </w:r>
      <w:r w:rsidRPr="007D30D4">
        <w:rPr>
          <w:color w:val="000000"/>
          <w:sz w:val="28"/>
          <w:szCs w:val="28"/>
        </w:rPr>
        <w:t>. Малый бизнес в рыночной экономике: значение, проблемы, перспективы.</w:t>
      </w:r>
    </w:p>
    <w:p w:rsidR="007D30D4" w:rsidRPr="007D30D4" w:rsidRDefault="007D30D4" w:rsidP="007D30D4">
      <w:pPr>
        <w:pStyle w:val="a3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 w:rsidRPr="007D30D4">
        <w:rPr>
          <w:color w:val="000000"/>
          <w:sz w:val="28"/>
          <w:szCs w:val="28"/>
        </w:rPr>
        <w:t>10</w:t>
      </w:r>
      <w:r w:rsidRPr="007D30D4">
        <w:rPr>
          <w:color w:val="000000"/>
          <w:sz w:val="28"/>
          <w:szCs w:val="28"/>
        </w:rPr>
        <w:t>.Частная собственность. Ее преимущества и недостатки. Тенденции и перспективы развития в России.</w:t>
      </w:r>
    </w:p>
    <w:p w:rsidR="007D30D4" w:rsidRPr="007D30D4" w:rsidRDefault="007D30D4" w:rsidP="007D30D4">
      <w:pPr>
        <w:pStyle w:val="a3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 w:rsidRPr="007D30D4">
        <w:rPr>
          <w:color w:val="000000"/>
          <w:sz w:val="28"/>
          <w:szCs w:val="28"/>
        </w:rPr>
        <w:t>11</w:t>
      </w:r>
      <w:r w:rsidRPr="007D30D4">
        <w:rPr>
          <w:color w:val="000000"/>
          <w:sz w:val="28"/>
          <w:szCs w:val="28"/>
        </w:rPr>
        <w:t>. Интеллектуальная собственность. Проблема «утечки мозгов».</w:t>
      </w:r>
    </w:p>
    <w:p w:rsidR="007D30D4" w:rsidRPr="007D30D4" w:rsidRDefault="007D30D4" w:rsidP="007D30D4">
      <w:pPr>
        <w:pStyle w:val="a3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 w:rsidRPr="007D30D4">
        <w:rPr>
          <w:color w:val="000000"/>
          <w:sz w:val="28"/>
          <w:szCs w:val="28"/>
        </w:rPr>
        <w:t>12</w:t>
      </w:r>
      <w:r w:rsidRPr="007D30D4">
        <w:rPr>
          <w:color w:val="000000"/>
          <w:sz w:val="28"/>
          <w:szCs w:val="28"/>
        </w:rPr>
        <w:t>. Аренда как форма хозяйствования — мировой опыт и перспективы развития в России.</w:t>
      </w:r>
    </w:p>
    <w:p w:rsidR="007D30D4" w:rsidRPr="007D30D4" w:rsidRDefault="007D30D4" w:rsidP="007D30D4">
      <w:pPr>
        <w:pStyle w:val="a3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 w:rsidRPr="007D30D4">
        <w:rPr>
          <w:color w:val="000000"/>
          <w:sz w:val="28"/>
          <w:szCs w:val="28"/>
        </w:rPr>
        <w:t>13</w:t>
      </w:r>
      <w:r w:rsidRPr="007D30D4">
        <w:rPr>
          <w:color w:val="000000"/>
          <w:sz w:val="28"/>
          <w:szCs w:val="28"/>
        </w:rPr>
        <w:t>.Рынок труда в России: современное состояние и перспективы.</w:t>
      </w:r>
    </w:p>
    <w:p w:rsidR="007D30D4" w:rsidRPr="007D30D4" w:rsidRDefault="007D30D4" w:rsidP="007D30D4">
      <w:pPr>
        <w:pStyle w:val="a3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 w:rsidRPr="007D30D4">
        <w:rPr>
          <w:color w:val="000000"/>
          <w:sz w:val="28"/>
          <w:szCs w:val="28"/>
        </w:rPr>
        <w:t>14</w:t>
      </w:r>
      <w:r w:rsidRPr="007D30D4">
        <w:rPr>
          <w:color w:val="000000"/>
          <w:sz w:val="28"/>
          <w:szCs w:val="28"/>
        </w:rPr>
        <w:t>. Безработица как элемент современного рынка труда.</w:t>
      </w:r>
    </w:p>
    <w:p w:rsidR="007D30D4" w:rsidRPr="007D30D4" w:rsidRDefault="007D30D4" w:rsidP="007D30D4">
      <w:pPr>
        <w:pStyle w:val="a3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 w:rsidRPr="007D30D4">
        <w:rPr>
          <w:color w:val="000000"/>
          <w:sz w:val="28"/>
          <w:szCs w:val="28"/>
        </w:rPr>
        <w:t>15</w:t>
      </w:r>
      <w:r w:rsidRPr="007D30D4">
        <w:rPr>
          <w:color w:val="000000"/>
          <w:sz w:val="28"/>
          <w:szCs w:val="28"/>
        </w:rPr>
        <w:t>.Проблемы распределения доходов и социальной защищенности в условиях рыночной экономики.</w:t>
      </w:r>
    </w:p>
    <w:p w:rsidR="007D30D4" w:rsidRPr="007D30D4" w:rsidRDefault="007D30D4" w:rsidP="007D30D4">
      <w:pPr>
        <w:pStyle w:val="a3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 w:rsidRPr="007D30D4">
        <w:rPr>
          <w:color w:val="000000"/>
          <w:sz w:val="28"/>
          <w:szCs w:val="28"/>
        </w:rPr>
        <w:t>16</w:t>
      </w:r>
      <w:r w:rsidRPr="007D30D4">
        <w:rPr>
          <w:color w:val="000000"/>
          <w:sz w:val="28"/>
          <w:szCs w:val="28"/>
        </w:rPr>
        <w:t>.Инфляция: сущность, причины, социально-экономические последствия, механизм регулирования.</w:t>
      </w:r>
    </w:p>
    <w:p w:rsidR="007D30D4" w:rsidRPr="007D30D4" w:rsidRDefault="007D30D4" w:rsidP="007D30D4">
      <w:pPr>
        <w:pStyle w:val="a3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 w:rsidRPr="007D30D4">
        <w:rPr>
          <w:color w:val="000000"/>
          <w:sz w:val="28"/>
          <w:szCs w:val="28"/>
        </w:rPr>
        <w:t>17</w:t>
      </w:r>
      <w:r w:rsidRPr="007D30D4">
        <w:rPr>
          <w:color w:val="000000"/>
          <w:sz w:val="28"/>
          <w:szCs w:val="28"/>
        </w:rPr>
        <w:t>. Взаимосвязь безработицы и инфляции: кейнсианская и монетаристская трактовка.</w:t>
      </w:r>
    </w:p>
    <w:p w:rsidR="007D30D4" w:rsidRPr="007D30D4" w:rsidRDefault="007D30D4" w:rsidP="007D30D4">
      <w:pPr>
        <w:pStyle w:val="a3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 w:rsidRPr="007D30D4">
        <w:rPr>
          <w:color w:val="000000"/>
          <w:sz w:val="28"/>
          <w:szCs w:val="28"/>
        </w:rPr>
        <w:t>18</w:t>
      </w:r>
      <w:r w:rsidRPr="007D30D4">
        <w:rPr>
          <w:color w:val="000000"/>
          <w:sz w:val="28"/>
          <w:szCs w:val="28"/>
        </w:rPr>
        <w:t>.Цикличность-закономерность экономического развития.</w:t>
      </w:r>
    </w:p>
    <w:p w:rsidR="007D30D4" w:rsidRPr="007D30D4" w:rsidRDefault="007D30D4" w:rsidP="007D30D4">
      <w:pPr>
        <w:pStyle w:val="a3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 w:rsidRPr="007D30D4">
        <w:rPr>
          <w:color w:val="000000"/>
          <w:sz w:val="28"/>
          <w:szCs w:val="28"/>
        </w:rPr>
        <w:t>19</w:t>
      </w:r>
      <w:r w:rsidRPr="007D30D4">
        <w:rPr>
          <w:color w:val="000000"/>
          <w:sz w:val="28"/>
          <w:szCs w:val="28"/>
        </w:rPr>
        <w:t>. Экономический рост: факторы, типы, основные модели.</w:t>
      </w:r>
    </w:p>
    <w:p w:rsidR="007D30D4" w:rsidRPr="007D30D4" w:rsidRDefault="007D30D4" w:rsidP="007D30D4">
      <w:pPr>
        <w:pStyle w:val="a3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</w:rPr>
      </w:pPr>
      <w:r w:rsidRPr="007D30D4">
        <w:rPr>
          <w:color w:val="000000"/>
          <w:sz w:val="28"/>
          <w:szCs w:val="28"/>
        </w:rPr>
        <w:t>20</w:t>
      </w:r>
      <w:r w:rsidRPr="007D30D4">
        <w:rPr>
          <w:color w:val="000000"/>
          <w:sz w:val="28"/>
          <w:szCs w:val="28"/>
        </w:rPr>
        <w:t>. Экономический рост и экологические проблемы.</w:t>
      </w:r>
      <w:bookmarkStart w:id="0" w:name="_GoBack"/>
      <w:bookmarkEnd w:id="0"/>
    </w:p>
    <w:sectPr w:rsidR="007D30D4" w:rsidRPr="007D30D4" w:rsidSect="007D30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77"/>
    <w:rsid w:val="00255A77"/>
    <w:rsid w:val="00717794"/>
    <w:rsid w:val="007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94C9B-25BF-458B-A28C-5574411D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9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2020-03-24T06:00:00Z</dcterms:created>
  <dcterms:modified xsi:type="dcterms:W3CDTF">2020-03-24T06:06:00Z</dcterms:modified>
</cp:coreProperties>
</file>